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99719" w14:textId="77777777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_GoBack"/>
      <w:bookmarkEnd w:id="0"/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995BC9">
        <w:rPr>
          <w:rFonts w:ascii="Arial" w:hAnsi="Arial" w:cs="Arial"/>
          <w:b/>
          <w:sz w:val="24"/>
          <w:szCs w:val="24"/>
          <w:lang w:val="de-DE" w:eastAsia="ja-JP"/>
        </w:rPr>
        <w:t>86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672B94">
        <w:rPr>
          <w:rFonts w:ascii="Arial" w:hAnsi="Arial" w:cs="Arial"/>
          <w:b/>
          <w:sz w:val="24"/>
          <w:lang w:val="de-DE"/>
        </w:rPr>
        <w:t>R1-</w:t>
      </w:r>
      <w:r w:rsidR="00AE1364">
        <w:rPr>
          <w:rFonts w:ascii="Arial" w:hAnsi="Arial" w:cs="Arial"/>
          <w:b/>
          <w:sz w:val="24"/>
          <w:lang w:val="de-DE"/>
        </w:rPr>
        <w:t>167129</w:t>
      </w:r>
      <w:r w:rsidR="00080D68"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01B9971A" w14:textId="77777777" w:rsidR="00FD75AC" w:rsidRPr="00333A67" w:rsidRDefault="00995BC9" w:rsidP="00FD75AC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Gothenburg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Sweden, 22</w:t>
      </w:r>
      <w:r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nd</w:t>
      </w:r>
      <w:r>
        <w:rPr>
          <w:rFonts w:cs="Arial"/>
          <w:noProof w:val="0"/>
          <w:sz w:val="24"/>
          <w:szCs w:val="24"/>
          <w:lang w:val="en-GB" w:eastAsia="ja-JP"/>
        </w:rPr>
        <w:t xml:space="preserve"> – 26</w:t>
      </w:r>
      <w:r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August</w:t>
      </w:r>
      <w:r w:rsidR="00FD75AC" w:rsidRPr="00333A67">
        <w:rPr>
          <w:rFonts w:cs="Arial"/>
          <w:noProof w:val="0"/>
          <w:sz w:val="24"/>
          <w:szCs w:val="24"/>
          <w:lang w:val="en-GB" w:eastAsia="ja-JP"/>
        </w:rPr>
        <w:t>, 2016</w:t>
      </w:r>
    </w:p>
    <w:p w14:paraId="01B9971B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01B9971C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1B9971D" w14:textId="77777777" w:rsidR="00D272A8" w:rsidRDefault="001466F4" w:rsidP="00D272A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272A8">
        <w:rPr>
          <w:rFonts w:ascii="Arial" w:eastAsia="Malgun Gothic" w:hAnsi="Arial" w:cs="Arial"/>
          <w:b/>
          <w:sz w:val="24"/>
          <w:lang w:val="en-US" w:eastAsia="ko-KR"/>
        </w:rPr>
        <w:t>Discussion on CSI feedback for NR</w:t>
      </w:r>
    </w:p>
    <w:p w14:paraId="01B9971E" w14:textId="77777777" w:rsidR="001466F4" w:rsidRPr="00E95DAE" w:rsidRDefault="001466F4" w:rsidP="00D272A8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574FF0">
        <w:rPr>
          <w:rFonts w:ascii="Arial" w:hAnsi="Arial" w:cs="Arial"/>
          <w:b/>
          <w:sz w:val="24"/>
          <w:lang w:val="en-US"/>
        </w:rPr>
        <w:t>8.1.5</w:t>
      </w:r>
    </w:p>
    <w:p w14:paraId="01B9971F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01B9972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01B99721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B99722" w14:textId="77777777" w:rsidR="00B235D2" w:rsidRDefault="006833FD" w:rsidP="00AF3E0F">
      <w:pPr>
        <w:pStyle w:val="ListParagraph"/>
        <w:ind w:left="0" w:firstLine="284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A</w:t>
      </w:r>
      <w:r w:rsidRPr="006833FD">
        <w:rPr>
          <w:rFonts w:ascii="Times New Roman" w:eastAsia="宋体" w:hAnsi="Times New Roman"/>
          <w:lang w:val="en-GB" w:eastAsia="zh-CN"/>
        </w:rPr>
        <w:t xml:space="preserve"> New Radio Access Technology (NR)</w:t>
      </w:r>
      <w:r>
        <w:rPr>
          <w:rFonts w:ascii="Times New Roman" w:eastAsia="宋体" w:hAnsi="Times New Roman"/>
          <w:lang w:val="en-GB" w:eastAsia="zh-CN"/>
        </w:rPr>
        <w:t xml:space="preserve"> is </w:t>
      </w:r>
      <w:r w:rsidR="005B79B9">
        <w:rPr>
          <w:rFonts w:ascii="Times New Roman" w:eastAsia="宋体" w:hAnsi="Times New Roman"/>
          <w:lang w:val="en-GB" w:eastAsia="zh-CN"/>
        </w:rPr>
        <w:t>currently under</w:t>
      </w:r>
      <w:r w:rsidRPr="006833FD"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="宋体" w:hAnsi="Times New Roman"/>
          <w:lang w:val="en-GB" w:eastAsia="zh-CN"/>
        </w:rPr>
        <w:t xml:space="preserve">standardization by </w:t>
      </w:r>
      <w:r w:rsidRPr="006833FD">
        <w:rPr>
          <w:rFonts w:ascii="Times New Roman" w:eastAsia="宋体" w:hAnsi="Times New Roman"/>
          <w:lang w:val="en-GB" w:eastAsia="zh-CN"/>
        </w:rPr>
        <w:t>3GPP</w:t>
      </w:r>
      <w:r w:rsidR="00547347">
        <w:rPr>
          <w:rFonts w:ascii="Times New Roman" w:eastAsia="宋体" w:hAnsi="Times New Roman"/>
          <w:lang w:val="en-GB" w:eastAsia="zh-CN"/>
        </w:rPr>
        <w:t xml:space="preserve"> [1]</w:t>
      </w:r>
      <w:r w:rsidRPr="006833FD">
        <w:rPr>
          <w:rFonts w:ascii="Times New Roman" w:eastAsia="宋体" w:hAnsi="Times New Roman"/>
          <w:lang w:val="en-GB" w:eastAsia="zh-CN"/>
        </w:rPr>
        <w:t xml:space="preserve">, which is envisioned to operate in frequencies up to 100 GHz to serve a broad range of </w:t>
      </w:r>
      <w:r>
        <w:rPr>
          <w:rFonts w:ascii="Times New Roman" w:eastAsia="宋体" w:hAnsi="Times New Roman"/>
          <w:lang w:val="en-GB" w:eastAsia="zh-CN"/>
        </w:rPr>
        <w:t>application, e.g.</w:t>
      </w:r>
      <w:r w:rsidRPr="006833FD">
        <w:rPr>
          <w:rFonts w:ascii="Times New Roman" w:eastAsia="宋体" w:hAnsi="Times New Roman"/>
          <w:lang w:val="en-GB" w:eastAsia="zh-CN"/>
        </w:rPr>
        <w:t xml:space="preserve"> </w:t>
      </w:r>
      <w:r>
        <w:rPr>
          <w:rFonts w:ascii="Times New Roman" w:eastAsia="宋体" w:hAnsi="Times New Roman"/>
          <w:lang w:val="en-GB" w:eastAsia="zh-CN"/>
        </w:rPr>
        <w:t xml:space="preserve">enhanced </w:t>
      </w:r>
      <w:r w:rsidRPr="006833FD">
        <w:rPr>
          <w:rFonts w:ascii="Times New Roman" w:eastAsia="宋体" w:hAnsi="Times New Roman"/>
          <w:lang w:val="en-GB" w:eastAsia="zh-CN"/>
        </w:rPr>
        <w:t>mobile broadband</w:t>
      </w:r>
      <w:r>
        <w:rPr>
          <w:rFonts w:ascii="Times New Roman" w:eastAsia="宋体" w:hAnsi="Times New Roman"/>
          <w:lang w:val="en-GB" w:eastAsia="zh-CN"/>
        </w:rPr>
        <w:t xml:space="preserve"> (eMBB)</w:t>
      </w:r>
      <w:r w:rsidRPr="006833FD">
        <w:rPr>
          <w:rFonts w:ascii="Times New Roman" w:eastAsia="宋体" w:hAnsi="Times New Roman"/>
          <w:lang w:val="en-GB" w:eastAsia="zh-CN"/>
        </w:rPr>
        <w:t>, massive</w:t>
      </w:r>
      <w:r>
        <w:rPr>
          <w:rFonts w:ascii="Times New Roman" w:eastAsia="宋体" w:hAnsi="Times New Roman"/>
          <w:lang w:val="en-GB" w:eastAsia="zh-CN"/>
        </w:rPr>
        <w:t>/</w:t>
      </w:r>
      <w:r w:rsidRPr="006833FD">
        <w:rPr>
          <w:rFonts w:ascii="Times New Roman" w:eastAsia="宋体" w:hAnsi="Times New Roman"/>
          <w:lang w:val="en-GB" w:eastAsia="zh-CN"/>
        </w:rPr>
        <w:t xml:space="preserve">critical </w:t>
      </w:r>
      <w:r>
        <w:rPr>
          <w:rFonts w:ascii="Times New Roman" w:eastAsia="宋体" w:hAnsi="Times New Roman"/>
          <w:lang w:val="en-GB" w:eastAsia="zh-CN"/>
        </w:rPr>
        <w:t>machine type communication (mMTC)</w:t>
      </w:r>
      <w:r w:rsidRPr="006833FD">
        <w:rPr>
          <w:rFonts w:ascii="Times New Roman" w:eastAsia="宋体" w:hAnsi="Times New Roman"/>
          <w:lang w:val="en-GB" w:eastAsia="zh-CN"/>
        </w:rPr>
        <w:t xml:space="preserve">, and </w:t>
      </w:r>
      <w:r>
        <w:rPr>
          <w:rFonts w:ascii="Times New Roman" w:eastAsia="宋体" w:hAnsi="Times New Roman"/>
          <w:lang w:val="en-GB" w:eastAsia="zh-CN"/>
        </w:rPr>
        <w:t>ultra-reliable and low latency communication (URLLC)</w:t>
      </w:r>
      <w:r w:rsidRPr="006833FD">
        <w:rPr>
          <w:rFonts w:ascii="Times New Roman" w:eastAsia="宋体" w:hAnsi="Times New Roman"/>
          <w:lang w:val="en-GB" w:eastAsia="zh-CN"/>
        </w:rPr>
        <w:t xml:space="preserve">. One </w:t>
      </w:r>
      <w:r w:rsidR="005E5AA7">
        <w:rPr>
          <w:rFonts w:ascii="Times New Roman" w:eastAsia="宋体" w:hAnsi="Times New Roman"/>
          <w:lang w:val="en-GB" w:eastAsia="zh-CN"/>
        </w:rPr>
        <w:t xml:space="preserve">important component of NR is the </w:t>
      </w:r>
      <w:r w:rsidR="00213C60">
        <w:rPr>
          <w:rFonts w:ascii="Times New Roman" w:eastAsia="宋体" w:hAnsi="Times New Roman"/>
          <w:lang w:val="en-GB" w:eastAsia="zh-CN"/>
        </w:rPr>
        <w:t xml:space="preserve">channel </w:t>
      </w:r>
      <w:r w:rsidR="005B79B9">
        <w:rPr>
          <w:rFonts w:ascii="Times New Roman" w:eastAsia="宋体" w:hAnsi="Times New Roman"/>
          <w:lang w:val="en-GB" w:eastAsia="zh-CN"/>
        </w:rPr>
        <w:t xml:space="preserve">state information (CSI) measurement </w:t>
      </w:r>
      <w:r w:rsidR="00213C60">
        <w:rPr>
          <w:rFonts w:ascii="Times New Roman" w:eastAsia="宋体" w:hAnsi="Times New Roman"/>
          <w:lang w:val="en-GB" w:eastAsia="zh-CN"/>
        </w:rPr>
        <w:t xml:space="preserve">and feedback, which </w:t>
      </w:r>
      <w:r w:rsidR="0095339E">
        <w:rPr>
          <w:rFonts w:ascii="Times New Roman" w:eastAsia="宋体" w:hAnsi="Times New Roman"/>
          <w:lang w:val="en-GB" w:eastAsia="zh-CN"/>
        </w:rPr>
        <w:t>can</w:t>
      </w:r>
      <w:r w:rsidR="00213C60">
        <w:rPr>
          <w:rFonts w:ascii="Times New Roman" w:eastAsia="宋体" w:hAnsi="Times New Roman"/>
          <w:lang w:val="en-GB" w:eastAsia="zh-CN"/>
        </w:rPr>
        <w:t xml:space="preserve"> enable UE to determine the preferred </w:t>
      </w:r>
      <w:r w:rsidR="003C4620">
        <w:rPr>
          <w:rFonts w:ascii="Times New Roman" w:eastAsia="宋体" w:hAnsi="Times New Roman"/>
          <w:lang w:val="en-GB" w:eastAsia="zh-CN"/>
        </w:rPr>
        <w:t xml:space="preserve">digital and/or </w:t>
      </w:r>
      <w:r w:rsidR="000F75B3">
        <w:rPr>
          <w:rFonts w:ascii="Times New Roman" w:eastAsia="宋体" w:hAnsi="Times New Roman"/>
          <w:lang w:val="en-GB" w:eastAsia="zh-CN"/>
        </w:rPr>
        <w:t xml:space="preserve">analog </w:t>
      </w:r>
      <w:r w:rsidR="00213C60">
        <w:rPr>
          <w:rFonts w:ascii="Times New Roman" w:eastAsia="宋体" w:hAnsi="Times New Roman"/>
          <w:lang w:val="en-GB" w:eastAsia="zh-CN"/>
        </w:rPr>
        <w:t>beam</w:t>
      </w:r>
      <w:r w:rsidR="003C4620">
        <w:rPr>
          <w:rFonts w:ascii="Times New Roman" w:eastAsia="宋体" w:hAnsi="Times New Roman"/>
          <w:lang w:val="en-GB" w:eastAsia="zh-CN"/>
        </w:rPr>
        <w:t xml:space="preserve"> weight, </w:t>
      </w:r>
      <w:r w:rsidR="0095339E">
        <w:rPr>
          <w:rFonts w:ascii="Times New Roman" w:eastAsia="宋体" w:hAnsi="Times New Roman"/>
          <w:lang w:val="en-GB" w:eastAsia="zh-CN"/>
        </w:rPr>
        <w:t xml:space="preserve">select </w:t>
      </w:r>
      <w:r w:rsidR="003C4620">
        <w:rPr>
          <w:rFonts w:ascii="Times New Roman" w:eastAsia="宋体" w:hAnsi="Times New Roman"/>
          <w:lang w:val="en-GB" w:eastAsia="zh-CN"/>
        </w:rPr>
        <w:t>the appropriate modulation and coding scheme (MCS)</w:t>
      </w:r>
      <w:r w:rsidR="005E5AA7">
        <w:rPr>
          <w:rFonts w:ascii="Times New Roman" w:eastAsia="宋体" w:hAnsi="Times New Roman"/>
          <w:lang w:val="en-GB" w:eastAsia="zh-CN"/>
        </w:rPr>
        <w:t xml:space="preserve">, </w:t>
      </w:r>
      <w:r w:rsidR="0095339E">
        <w:rPr>
          <w:rFonts w:ascii="Times New Roman" w:eastAsia="宋体" w:hAnsi="Times New Roman"/>
          <w:lang w:val="en-GB" w:eastAsia="zh-CN"/>
        </w:rPr>
        <w:t xml:space="preserve">and </w:t>
      </w:r>
      <w:r w:rsidR="00426F08">
        <w:rPr>
          <w:rFonts w:ascii="Times New Roman" w:eastAsia="宋体" w:hAnsi="Times New Roman"/>
          <w:lang w:val="en-GB" w:eastAsia="zh-CN"/>
        </w:rPr>
        <w:t>the number of transmission layers</w:t>
      </w:r>
      <w:r w:rsidR="00AF3E0F">
        <w:rPr>
          <w:rFonts w:ascii="Times New Roman" w:eastAsia="宋体" w:hAnsi="Times New Roman"/>
          <w:lang w:val="en-GB" w:eastAsia="zh-CN"/>
        </w:rPr>
        <w:t xml:space="preserve">. In this contribution, </w:t>
      </w:r>
      <w:r w:rsidR="00426F08">
        <w:rPr>
          <w:rFonts w:ascii="Times New Roman" w:eastAsia="宋体" w:hAnsi="Times New Roman"/>
          <w:lang w:val="en-GB" w:eastAsia="zh-CN"/>
        </w:rPr>
        <w:t xml:space="preserve">we provide our views in the </w:t>
      </w:r>
      <w:r w:rsidR="00AF3E0F">
        <w:rPr>
          <w:rFonts w:ascii="Times New Roman" w:eastAsia="宋体" w:hAnsi="Times New Roman"/>
          <w:lang w:val="en-GB" w:eastAsia="zh-CN"/>
        </w:rPr>
        <w:t xml:space="preserve">CSI feedback </w:t>
      </w:r>
      <w:r w:rsidR="00426F08">
        <w:rPr>
          <w:rFonts w:ascii="Times New Roman" w:eastAsia="宋体" w:hAnsi="Times New Roman"/>
          <w:lang w:val="en-GB" w:eastAsia="zh-CN"/>
        </w:rPr>
        <w:t>framework that should be supported by NR.</w:t>
      </w:r>
    </w:p>
    <w:p w14:paraId="01B99723" w14:textId="77777777" w:rsidR="004E42FF" w:rsidRPr="00AF3E0F" w:rsidRDefault="004E42FF" w:rsidP="00AF3E0F">
      <w:pPr>
        <w:pStyle w:val="ListParagraph"/>
        <w:ind w:left="0" w:firstLine="284"/>
        <w:jc w:val="both"/>
        <w:rPr>
          <w:rFonts w:ascii="Times New Roman" w:eastAsia="宋体" w:hAnsi="Times New Roman"/>
          <w:lang w:val="en-GB" w:eastAsia="zh-CN"/>
        </w:rPr>
      </w:pPr>
    </w:p>
    <w:p w14:paraId="01B99724" w14:textId="77777777" w:rsidR="00C04E95" w:rsidRPr="00C04E95" w:rsidRDefault="00426F08" w:rsidP="00C04E9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CSI for b</w:t>
      </w:r>
      <w:r w:rsidR="00892752">
        <w:rPr>
          <w:rFonts w:cs="Arial"/>
          <w:lang w:val="en-US"/>
        </w:rPr>
        <w:t>eam</w:t>
      </w:r>
      <w:r w:rsidR="00892752" w:rsidRPr="00C04E95">
        <w:rPr>
          <w:rFonts w:cs="Arial"/>
          <w:lang w:val="en-US"/>
        </w:rPr>
        <w:t>formed</w:t>
      </w:r>
      <w:r w:rsidR="00AF3E0F" w:rsidRPr="00C04E9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and</w:t>
      </w:r>
      <w:r w:rsidR="00AF3E0F" w:rsidRPr="00C04E9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</w:t>
      </w:r>
      <w:r w:rsidR="00C04E95" w:rsidRPr="00C04E95">
        <w:rPr>
          <w:rFonts w:cs="Arial"/>
          <w:lang w:val="en-US"/>
        </w:rPr>
        <w:t>on-</w:t>
      </w:r>
      <w:r w:rsidR="00B12434">
        <w:rPr>
          <w:rFonts w:cs="Arial"/>
          <w:lang w:val="en-US"/>
        </w:rPr>
        <w:t xml:space="preserve">precoded </w:t>
      </w:r>
      <w:r>
        <w:rPr>
          <w:rFonts w:cs="Arial"/>
          <w:lang w:val="en-US"/>
        </w:rPr>
        <w:t>CSI-RS</w:t>
      </w:r>
    </w:p>
    <w:p w14:paraId="01B99725" w14:textId="77777777" w:rsidR="00892752" w:rsidRDefault="00C04E95" w:rsidP="00CC4140">
      <w:pPr>
        <w:pStyle w:val="Heading1"/>
        <w:spacing w:before="120" w:after="60"/>
        <w:ind w:left="0" w:firstLine="360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the </w:t>
      </w:r>
      <w:r w:rsidR="00A0359C">
        <w:rPr>
          <w:rFonts w:ascii="Times New Roman" w:hAnsi="Times New Roman"/>
          <w:sz w:val="22"/>
          <w:szCs w:val="22"/>
          <w:lang w:eastAsia="zh-CN"/>
        </w:rPr>
        <w:t xml:space="preserve">LTE 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system, two types of </w:t>
      </w:r>
      <w:r w:rsidR="00426F08">
        <w:rPr>
          <w:rFonts w:ascii="Times New Roman" w:hAnsi="Times New Roman"/>
          <w:sz w:val="22"/>
          <w:szCs w:val="22"/>
          <w:lang w:eastAsia="zh-CN"/>
        </w:rPr>
        <w:t>CSI fee</w:t>
      </w:r>
      <w:r w:rsidR="002F056C">
        <w:rPr>
          <w:rFonts w:ascii="Times New Roman" w:hAnsi="Times New Roman"/>
          <w:sz w:val="22"/>
          <w:szCs w:val="22"/>
          <w:lang w:eastAsia="zh-CN"/>
        </w:rPr>
        <w:t>d</w:t>
      </w:r>
      <w:r w:rsidR="00382037">
        <w:rPr>
          <w:rFonts w:ascii="Times New Roman" w:hAnsi="Times New Roman"/>
          <w:sz w:val="22"/>
          <w:szCs w:val="22"/>
          <w:lang w:eastAsia="zh-CN"/>
        </w:rPr>
        <w:t>b</w:t>
      </w:r>
      <w:r w:rsidR="00426F08">
        <w:rPr>
          <w:rFonts w:ascii="Times New Roman" w:hAnsi="Times New Roman"/>
          <w:sz w:val="22"/>
          <w:szCs w:val="22"/>
          <w:lang w:eastAsia="zh-CN"/>
        </w:rPr>
        <w:t>ack modes are supported</w:t>
      </w:r>
      <w:r w:rsidR="00CC4140">
        <w:rPr>
          <w:rFonts w:ascii="Times New Roman" w:hAnsi="Times New Roman"/>
          <w:sz w:val="22"/>
          <w:szCs w:val="22"/>
          <w:lang w:eastAsia="zh-CN"/>
        </w:rPr>
        <w:t xml:space="preserve"> based on the measurement of the beamformed or non precoded CSI-RS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426F08">
        <w:rPr>
          <w:rFonts w:ascii="Times New Roman" w:hAnsi="Times New Roman"/>
          <w:sz w:val="22"/>
          <w:szCs w:val="22"/>
          <w:lang w:eastAsia="zh-CN"/>
        </w:rPr>
        <w:t>In the first mode CSI feedback is calculated based on the measurements obtained on</w:t>
      </w:r>
      <w:r w:rsidR="005B55AF">
        <w:rPr>
          <w:rFonts w:ascii="Times New Roman" w:hAnsi="Times New Roman"/>
          <w:sz w:val="22"/>
          <w:szCs w:val="22"/>
          <w:lang w:eastAsia="zh-CN"/>
        </w:rPr>
        <w:t xml:space="preserve"> CSI-RS</w:t>
      </w:r>
      <w:r w:rsidR="00426F08">
        <w:rPr>
          <w:rFonts w:ascii="Times New Roman" w:hAnsi="Times New Roman"/>
          <w:sz w:val="22"/>
          <w:szCs w:val="22"/>
          <w:lang w:eastAsia="zh-CN"/>
        </w:rPr>
        <w:t xml:space="preserve"> transmitted 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with </w:t>
      </w:r>
      <w:r w:rsidR="007F09CF">
        <w:rPr>
          <w:rFonts w:ascii="Times New Roman" w:hAnsi="Times New Roman"/>
          <w:sz w:val="22"/>
          <w:szCs w:val="22"/>
          <w:lang w:eastAsia="zh-CN"/>
        </w:rPr>
        <w:t xml:space="preserve">narrow 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beam forming, </w:t>
      </w:r>
      <w:r w:rsidR="00426F08">
        <w:rPr>
          <w:rFonts w:ascii="Times New Roman" w:hAnsi="Times New Roman"/>
          <w:sz w:val="22"/>
          <w:szCs w:val="22"/>
          <w:lang w:eastAsia="zh-CN"/>
        </w:rPr>
        <w:t xml:space="preserve">where 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the beam </w:t>
      </w:r>
      <w:r w:rsidR="008A3D73">
        <w:rPr>
          <w:rFonts w:ascii="Times New Roman" w:hAnsi="Times New Roman"/>
          <w:sz w:val="22"/>
          <w:szCs w:val="22"/>
          <w:lang w:eastAsia="zh-CN"/>
        </w:rPr>
        <w:t xml:space="preserve">forming </w:t>
      </w:r>
      <w:r w:rsidR="00B12434">
        <w:rPr>
          <w:rFonts w:ascii="Times New Roman" w:hAnsi="Times New Roman"/>
          <w:sz w:val="22"/>
          <w:szCs w:val="22"/>
          <w:lang w:eastAsia="zh-CN"/>
        </w:rPr>
        <w:t>weight</w:t>
      </w:r>
      <w:r w:rsidR="00426F08">
        <w:rPr>
          <w:rFonts w:ascii="Times New Roman" w:hAnsi="Times New Roman"/>
          <w:sz w:val="22"/>
          <w:szCs w:val="22"/>
          <w:lang w:eastAsia="zh-CN"/>
        </w:rPr>
        <w:t>s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8A3D73">
        <w:rPr>
          <w:rFonts w:ascii="Times New Roman" w:hAnsi="Times New Roman"/>
          <w:sz w:val="22"/>
          <w:szCs w:val="22"/>
          <w:lang w:eastAsia="zh-CN"/>
        </w:rPr>
        <w:t xml:space="preserve">on CSI-RS </w:t>
      </w:r>
      <w:r w:rsidR="00426F08">
        <w:rPr>
          <w:rFonts w:ascii="Times New Roman" w:hAnsi="Times New Roman"/>
          <w:sz w:val="22"/>
          <w:szCs w:val="22"/>
          <w:lang w:eastAsia="zh-CN"/>
        </w:rPr>
        <w:t>are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 transparent to UE. </w:t>
      </w:r>
      <w:r w:rsidR="002F056C">
        <w:rPr>
          <w:rFonts w:ascii="Times New Roman" w:hAnsi="Times New Roman"/>
          <w:sz w:val="22"/>
          <w:szCs w:val="22"/>
          <w:lang w:eastAsia="zh-CN"/>
        </w:rPr>
        <w:t>Due to beamforming applied on CSI-RS,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 the number of </w:t>
      </w:r>
      <w:r w:rsidR="002F056C">
        <w:rPr>
          <w:rFonts w:ascii="Times New Roman" w:hAnsi="Times New Roman"/>
          <w:sz w:val="22"/>
          <w:szCs w:val="22"/>
          <w:lang w:eastAsia="zh-CN"/>
        </w:rPr>
        <w:t>measured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 antenna ports </w:t>
      </w:r>
      <w:r w:rsidR="002F056C">
        <w:rPr>
          <w:rFonts w:ascii="Times New Roman" w:hAnsi="Times New Roman"/>
          <w:sz w:val="22"/>
          <w:szCs w:val="22"/>
          <w:lang w:eastAsia="zh-CN"/>
        </w:rPr>
        <w:t>of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2F056C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beamformed CSI-RS resource is </w:t>
      </w:r>
      <w:r w:rsidR="00786CAF">
        <w:rPr>
          <w:rFonts w:ascii="Times New Roman" w:hAnsi="Times New Roman"/>
          <w:sz w:val="22"/>
          <w:szCs w:val="22"/>
          <w:lang w:eastAsia="zh-CN"/>
        </w:rPr>
        <w:t xml:space="preserve">typically 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limited, e.g. to </w:t>
      </w:r>
      <w:r w:rsidR="00EB4774">
        <w:rPr>
          <w:rFonts w:ascii="Times New Roman" w:hAnsi="Times New Roman"/>
          <w:sz w:val="22"/>
          <w:szCs w:val="22"/>
          <w:lang w:eastAsia="zh-CN"/>
        </w:rPr>
        <w:t xml:space="preserve">at most </w:t>
      </w:r>
      <w:r w:rsidR="004E42FF">
        <w:rPr>
          <w:rFonts w:ascii="Times New Roman" w:hAnsi="Times New Roman"/>
          <w:sz w:val="22"/>
          <w:szCs w:val="22"/>
          <w:lang w:eastAsia="zh-CN"/>
        </w:rPr>
        <w:t>eight</w:t>
      </w:r>
      <w:r w:rsidR="00786CAF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antenna </w:t>
      </w:r>
      <w:r w:rsidR="00786CAF">
        <w:rPr>
          <w:rFonts w:ascii="Times New Roman" w:hAnsi="Times New Roman"/>
          <w:sz w:val="22"/>
          <w:szCs w:val="22"/>
          <w:lang w:eastAsia="zh-CN"/>
        </w:rPr>
        <w:t>ports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. </w:t>
      </w:r>
      <w:r w:rsidR="00786CAF">
        <w:rPr>
          <w:rFonts w:ascii="Times New Roman" w:hAnsi="Times New Roman"/>
          <w:sz w:val="22"/>
          <w:szCs w:val="22"/>
          <w:lang w:eastAsia="zh-CN"/>
        </w:rPr>
        <w:t>On the other hand, t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he </w:t>
      </w:r>
      <w:r w:rsidR="002F056C">
        <w:rPr>
          <w:rFonts w:ascii="Times New Roman" w:hAnsi="Times New Roman"/>
          <w:sz w:val="22"/>
          <w:szCs w:val="22"/>
          <w:lang w:eastAsia="zh-CN"/>
        </w:rPr>
        <w:t xml:space="preserve">CSI feedback </w:t>
      </w:r>
      <w:r w:rsidR="007F09CF">
        <w:rPr>
          <w:rFonts w:ascii="Times New Roman" w:hAnsi="Times New Roman"/>
          <w:sz w:val="22"/>
          <w:szCs w:val="22"/>
          <w:lang w:eastAsia="zh-CN"/>
        </w:rPr>
        <w:t xml:space="preserve">mode based on 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non-precoded </w:t>
      </w:r>
      <w:r w:rsidR="007F09CF">
        <w:rPr>
          <w:rFonts w:ascii="Times New Roman" w:hAnsi="Times New Roman"/>
          <w:sz w:val="22"/>
          <w:szCs w:val="22"/>
          <w:lang w:eastAsia="zh-CN"/>
        </w:rPr>
        <w:t>CSI-RS</w:t>
      </w:r>
      <w:r w:rsidR="00B1243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CC4140">
        <w:rPr>
          <w:rFonts w:ascii="Times New Roman" w:hAnsi="Times New Roman"/>
          <w:sz w:val="22"/>
          <w:szCs w:val="22"/>
          <w:lang w:eastAsia="zh-CN"/>
        </w:rPr>
        <w:t xml:space="preserve">is obtained based on CSI-RS </w:t>
      </w:r>
      <w:r w:rsidR="00892752">
        <w:rPr>
          <w:rFonts w:ascii="Times New Roman" w:hAnsi="Times New Roman"/>
          <w:sz w:val="22"/>
          <w:szCs w:val="22"/>
          <w:lang w:eastAsia="zh-CN"/>
        </w:rPr>
        <w:t>transmitted without beam forming</w:t>
      </w:r>
      <w:r w:rsidR="007F09CF">
        <w:rPr>
          <w:rFonts w:ascii="Times New Roman" w:hAnsi="Times New Roman"/>
          <w:sz w:val="22"/>
          <w:szCs w:val="22"/>
          <w:lang w:eastAsia="zh-CN"/>
        </w:rPr>
        <w:t xml:space="preserve"> or with sector wide beam</w:t>
      </w:r>
      <w:r w:rsidR="00892752">
        <w:rPr>
          <w:rFonts w:ascii="Times New Roman" w:hAnsi="Times New Roman"/>
          <w:sz w:val="22"/>
          <w:szCs w:val="22"/>
          <w:lang w:eastAsia="zh-CN"/>
        </w:rPr>
        <w:t xml:space="preserve">.  </w:t>
      </w:r>
      <w:r w:rsidR="00CC4140">
        <w:rPr>
          <w:rFonts w:ascii="Times New Roman" w:hAnsi="Times New Roman"/>
          <w:sz w:val="22"/>
          <w:szCs w:val="22"/>
          <w:lang w:eastAsia="zh-CN"/>
        </w:rPr>
        <w:t xml:space="preserve">As the result the </w:t>
      </w:r>
      <w:r w:rsidR="004C4B96">
        <w:rPr>
          <w:rFonts w:ascii="Times New Roman" w:hAnsi="Times New Roman"/>
          <w:sz w:val="22"/>
          <w:szCs w:val="22"/>
          <w:lang w:eastAsia="zh-CN"/>
        </w:rPr>
        <w:t xml:space="preserve">maximum </w:t>
      </w:r>
      <w:r w:rsidR="00CC4140">
        <w:rPr>
          <w:rFonts w:ascii="Times New Roman" w:hAnsi="Times New Roman"/>
          <w:sz w:val="22"/>
          <w:szCs w:val="22"/>
          <w:lang w:eastAsia="zh-CN"/>
        </w:rPr>
        <w:t>number of antenna port</w:t>
      </w:r>
      <w:r w:rsidR="004C4B96">
        <w:rPr>
          <w:rFonts w:ascii="Times New Roman" w:hAnsi="Times New Roman"/>
          <w:sz w:val="22"/>
          <w:szCs w:val="22"/>
          <w:lang w:eastAsia="zh-CN"/>
        </w:rPr>
        <w:t>s</w:t>
      </w:r>
      <w:r w:rsidR="00CC4140">
        <w:rPr>
          <w:rFonts w:ascii="Times New Roman" w:hAnsi="Times New Roman"/>
          <w:sz w:val="22"/>
          <w:szCs w:val="22"/>
          <w:lang w:eastAsia="zh-CN"/>
        </w:rPr>
        <w:t xml:space="preserve"> for non-precoded </w:t>
      </w:r>
      <w:r w:rsidR="002F056C">
        <w:rPr>
          <w:rFonts w:ascii="Times New Roman" w:hAnsi="Times New Roman"/>
          <w:sz w:val="22"/>
          <w:szCs w:val="22"/>
          <w:lang w:eastAsia="zh-CN"/>
        </w:rPr>
        <w:t xml:space="preserve">CSI-RS resource is typically large </w:t>
      </w:r>
      <w:r w:rsidR="00CC4140">
        <w:rPr>
          <w:rFonts w:ascii="Times New Roman" w:hAnsi="Times New Roman"/>
          <w:sz w:val="22"/>
          <w:szCs w:val="22"/>
          <w:lang w:eastAsia="zh-CN"/>
        </w:rPr>
        <w:t xml:space="preserve">comparing to 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beamformed CSI-RS resource. </w:t>
      </w:r>
    </w:p>
    <w:p w14:paraId="01B99726" w14:textId="77777777" w:rsidR="00382037" w:rsidRDefault="00892752" w:rsidP="00AF54EF">
      <w:pPr>
        <w:pStyle w:val="Heading1"/>
        <w:spacing w:before="120" w:after="60"/>
        <w:ind w:left="0" w:firstLine="360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the beam formed 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CSI-RS </w:t>
      </w:r>
      <w:r>
        <w:rPr>
          <w:rFonts w:ascii="Times New Roman" w:hAnsi="Times New Roman"/>
          <w:sz w:val="22"/>
          <w:szCs w:val="22"/>
          <w:lang w:eastAsia="zh-CN"/>
        </w:rPr>
        <w:t>mode, the beam forming gain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 is</w:t>
      </w:r>
      <w:r>
        <w:rPr>
          <w:rFonts w:ascii="Times New Roman" w:hAnsi="Times New Roman"/>
          <w:sz w:val="22"/>
          <w:szCs w:val="22"/>
          <w:lang w:eastAsia="zh-CN"/>
        </w:rPr>
        <w:t xml:space="preserve"> provided for CSI</w:t>
      </w:r>
      <w:r w:rsidR="004E2759">
        <w:rPr>
          <w:rFonts w:ascii="Times New Roman" w:hAnsi="Times New Roman"/>
          <w:sz w:val="22"/>
          <w:szCs w:val="22"/>
          <w:lang w:eastAsia="zh-CN"/>
        </w:rPr>
        <w:t>-</w:t>
      </w:r>
      <w:r>
        <w:rPr>
          <w:rFonts w:ascii="Times New Roman" w:hAnsi="Times New Roman"/>
          <w:sz w:val="22"/>
          <w:szCs w:val="22"/>
          <w:lang w:eastAsia="zh-CN"/>
        </w:rPr>
        <w:t xml:space="preserve">RS, 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which can enable UE to 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more 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accurately estimate the channel </w:t>
      </w:r>
      <w:r w:rsidR="005233E4">
        <w:rPr>
          <w:rFonts w:ascii="Times New Roman" w:hAnsi="Times New Roman"/>
          <w:sz w:val="22"/>
          <w:szCs w:val="22"/>
          <w:lang w:eastAsia="zh-CN"/>
        </w:rPr>
        <w:t>due to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 improved SINR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 on CSI-RS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. In </w:t>
      </w:r>
      <w:r>
        <w:rPr>
          <w:rFonts w:ascii="Times New Roman" w:hAnsi="Times New Roman"/>
          <w:sz w:val="22"/>
          <w:szCs w:val="22"/>
          <w:lang w:eastAsia="zh-CN"/>
        </w:rPr>
        <w:t xml:space="preserve">the high frequency band, 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e.g. </w:t>
      </w:r>
      <w:r>
        <w:rPr>
          <w:rFonts w:ascii="Times New Roman" w:hAnsi="Times New Roman"/>
          <w:sz w:val="22"/>
          <w:szCs w:val="22"/>
          <w:lang w:eastAsia="zh-CN"/>
        </w:rPr>
        <w:t>above 6GHz</w:t>
      </w:r>
      <w:r w:rsidR="00334832">
        <w:rPr>
          <w:rFonts w:ascii="Times New Roman" w:hAnsi="Times New Roman"/>
          <w:sz w:val="22"/>
          <w:szCs w:val="22"/>
          <w:lang w:eastAsia="zh-CN"/>
        </w:rPr>
        <w:t xml:space="preserve">, the </w:t>
      </w:r>
      <w:r w:rsidR="00334832" w:rsidRPr="00334832">
        <w:rPr>
          <w:rFonts w:ascii="Times New Roman" w:hAnsi="Times New Roman"/>
          <w:sz w:val="22"/>
          <w:szCs w:val="22"/>
          <w:lang w:eastAsia="zh-CN"/>
        </w:rPr>
        <w:t>severe path</w:t>
      </w:r>
      <w:r w:rsidR="00382037">
        <w:rPr>
          <w:rFonts w:ascii="Times New Roman" w:hAnsi="Times New Roman"/>
          <w:sz w:val="22"/>
          <w:szCs w:val="22"/>
          <w:lang w:eastAsia="zh-CN"/>
        </w:rPr>
        <w:t>-</w:t>
      </w:r>
      <w:r w:rsidR="00334832" w:rsidRPr="00334832">
        <w:rPr>
          <w:rFonts w:ascii="Times New Roman" w:hAnsi="Times New Roman"/>
          <w:sz w:val="22"/>
          <w:szCs w:val="22"/>
          <w:lang w:eastAsia="zh-CN"/>
        </w:rPr>
        <w:t>loss becomes a crucial limitation to guarantee the sufficient coverage.</w:t>
      </w:r>
      <w:r w:rsidR="00606F4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5027D">
        <w:rPr>
          <w:rFonts w:ascii="Times New Roman" w:hAnsi="Times New Roman"/>
          <w:sz w:val="22"/>
          <w:szCs w:val="22"/>
          <w:lang w:eastAsia="zh-CN"/>
        </w:rPr>
        <w:t>Under</w:t>
      </w:r>
      <w:r w:rsidR="00606F48">
        <w:rPr>
          <w:rFonts w:ascii="Times New Roman" w:hAnsi="Times New Roman"/>
          <w:sz w:val="22"/>
          <w:szCs w:val="22"/>
          <w:lang w:eastAsia="zh-CN"/>
        </w:rPr>
        <w:t xml:space="preserve"> these scen</w:t>
      </w:r>
      <w:r w:rsidR="0079450F">
        <w:rPr>
          <w:rFonts w:ascii="Times New Roman" w:hAnsi="Times New Roman"/>
          <w:sz w:val="22"/>
          <w:szCs w:val="22"/>
          <w:lang w:eastAsia="zh-CN"/>
        </w:rPr>
        <w:t>ario</w:t>
      </w:r>
      <w:r w:rsidR="00606F48">
        <w:rPr>
          <w:rFonts w:ascii="Times New Roman" w:hAnsi="Times New Roman"/>
          <w:sz w:val="22"/>
          <w:szCs w:val="22"/>
          <w:lang w:eastAsia="zh-CN"/>
        </w:rPr>
        <w:t>s, the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 reliable</w:t>
      </w:r>
      <w:r w:rsidR="00606F4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non-precoded </w:t>
      </w:r>
      <w:r w:rsidR="00606F48">
        <w:rPr>
          <w:rFonts w:ascii="Times New Roman" w:hAnsi="Times New Roman"/>
          <w:sz w:val="22"/>
          <w:szCs w:val="22"/>
          <w:lang w:eastAsia="zh-CN"/>
        </w:rPr>
        <w:t>CSI</w:t>
      </w:r>
      <w:r w:rsidR="0079450F">
        <w:rPr>
          <w:rFonts w:ascii="Times New Roman" w:hAnsi="Times New Roman"/>
          <w:sz w:val="22"/>
          <w:szCs w:val="22"/>
          <w:lang w:eastAsia="zh-CN"/>
        </w:rPr>
        <w:t>-</w:t>
      </w:r>
      <w:r w:rsidR="00606F48">
        <w:rPr>
          <w:rFonts w:ascii="Times New Roman" w:hAnsi="Times New Roman"/>
          <w:sz w:val="22"/>
          <w:szCs w:val="22"/>
          <w:lang w:eastAsia="zh-CN"/>
        </w:rPr>
        <w:t xml:space="preserve">RS 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transmission </w:t>
      </w:r>
      <w:r w:rsidR="00606F48">
        <w:rPr>
          <w:rFonts w:ascii="Times New Roman" w:hAnsi="Times New Roman"/>
          <w:sz w:val="22"/>
          <w:szCs w:val="22"/>
          <w:lang w:eastAsia="zh-CN"/>
        </w:rPr>
        <w:t xml:space="preserve">without beam forming may be </w:t>
      </w:r>
      <w:r w:rsidR="00382037">
        <w:rPr>
          <w:rFonts w:ascii="Times New Roman" w:hAnsi="Times New Roman"/>
          <w:sz w:val="22"/>
          <w:szCs w:val="22"/>
          <w:lang w:eastAsia="zh-CN"/>
        </w:rPr>
        <w:t>challenging comparing to beamformed CSI-RS tran</w:t>
      </w:r>
      <w:r w:rsidR="005233E4">
        <w:rPr>
          <w:rFonts w:ascii="Times New Roman" w:hAnsi="Times New Roman"/>
          <w:sz w:val="22"/>
          <w:szCs w:val="22"/>
          <w:lang w:eastAsia="zh-CN"/>
        </w:rPr>
        <w:t>s</w:t>
      </w:r>
      <w:r w:rsidR="00382037">
        <w:rPr>
          <w:rFonts w:ascii="Times New Roman" w:hAnsi="Times New Roman"/>
          <w:sz w:val="22"/>
          <w:szCs w:val="22"/>
          <w:lang w:eastAsia="zh-CN"/>
        </w:rPr>
        <w:t>mission</w:t>
      </w:r>
      <w:r w:rsidR="0075027D">
        <w:rPr>
          <w:rFonts w:ascii="Times New Roman" w:hAnsi="Times New Roman"/>
          <w:sz w:val="22"/>
          <w:szCs w:val="22"/>
          <w:lang w:eastAsia="zh-CN"/>
        </w:rPr>
        <w:t>.</w:t>
      </w:r>
      <w:r w:rsidR="00382037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233E4">
        <w:rPr>
          <w:rFonts w:ascii="Times New Roman" w:hAnsi="Times New Roman"/>
          <w:sz w:val="22"/>
          <w:szCs w:val="22"/>
          <w:lang w:eastAsia="zh-CN"/>
        </w:rPr>
        <w:t>As a result, f</w:t>
      </w:r>
      <w:r w:rsidR="00051244">
        <w:rPr>
          <w:rFonts w:ascii="Times New Roman" w:hAnsi="Times New Roman"/>
          <w:sz w:val="22"/>
          <w:szCs w:val="22"/>
          <w:lang w:eastAsia="zh-CN"/>
        </w:rPr>
        <w:t xml:space="preserve">rom the perspective of unified </w:t>
      </w:r>
      <w:r w:rsidR="00382037">
        <w:rPr>
          <w:rFonts w:ascii="Times New Roman" w:hAnsi="Times New Roman"/>
          <w:sz w:val="22"/>
          <w:szCs w:val="22"/>
          <w:lang w:eastAsia="zh-CN"/>
        </w:rPr>
        <w:t>CSI feedback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 the</w:t>
      </w:r>
      <w:r w:rsidR="00051244">
        <w:rPr>
          <w:rFonts w:ascii="Times New Roman" w:hAnsi="Times New Roman"/>
          <w:sz w:val="22"/>
          <w:szCs w:val="22"/>
          <w:lang w:eastAsia="zh-CN"/>
        </w:rPr>
        <w:t xml:space="preserve"> beam fo</w:t>
      </w:r>
      <w:r w:rsidR="0085629C">
        <w:rPr>
          <w:rFonts w:ascii="Times New Roman" w:hAnsi="Times New Roman"/>
          <w:sz w:val="22"/>
          <w:szCs w:val="22"/>
          <w:lang w:eastAsia="zh-CN"/>
        </w:rPr>
        <w:t>rmed CSI</w:t>
      </w:r>
      <w:r w:rsidR="002F69FC">
        <w:rPr>
          <w:rFonts w:ascii="Times New Roman" w:hAnsi="Times New Roman"/>
          <w:sz w:val="22"/>
          <w:szCs w:val="22"/>
          <w:lang w:eastAsia="zh-CN"/>
        </w:rPr>
        <w:t>-</w:t>
      </w:r>
      <w:r w:rsidR="0085629C">
        <w:rPr>
          <w:rFonts w:ascii="Times New Roman" w:hAnsi="Times New Roman"/>
          <w:sz w:val="22"/>
          <w:szCs w:val="22"/>
          <w:lang w:eastAsia="zh-CN"/>
        </w:rPr>
        <w:t xml:space="preserve">RS 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feedback </w:t>
      </w:r>
      <w:r w:rsidR="0085629C">
        <w:rPr>
          <w:rFonts w:ascii="Times New Roman" w:hAnsi="Times New Roman"/>
          <w:sz w:val="22"/>
          <w:szCs w:val="22"/>
          <w:lang w:eastAsia="zh-CN"/>
        </w:rPr>
        <w:t xml:space="preserve">mode 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is more preferable. At the same time the CSI feedback 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mode </w:t>
      </w:r>
      <w:r w:rsidR="00D760DD">
        <w:rPr>
          <w:rFonts w:ascii="Times New Roman" w:hAnsi="Times New Roman"/>
          <w:sz w:val="22"/>
          <w:szCs w:val="22"/>
          <w:lang w:eastAsia="zh-CN"/>
        </w:rPr>
        <w:t>based on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 non-precoded CSI-RS offers several advantages comparing to CSI feedback mode based on beamformed CSI-RS. More specifically, due to full channel knowledge at the UE</w:t>
      </w:r>
      <w:r w:rsidR="004E42FF">
        <w:rPr>
          <w:rFonts w:ascii="Times New Roman" w:hAnsi="Times New Roman"/>
          <w:sz w:val="22"/>
          <w:szCs w:val="22"/>
          <w:lang w:eastAsia="zh-CN"/>
        </w:rPr>
        <w:t>,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 the </w:t>
      </w:r>
      <w:r w:rsidR="00691B7E">
        <w:rPr>
          <w:rFonts w:ascii="Times New Roman" w:hAnsi="Times New Roman"/>
          <w:sz w:val="22"/>
          <w:szCs w:val="22"/>
          <w:lang w:eastAsia="zh-CN"/>
        </w:rPr>
        <w:t>hig</w:t>
      </w:r>
      <w:r w:rsidR="00D760DD">
        <w:rPr>
          <w:rFonts w:ascii="Times New Roman" w:hAnsi="Times New Roman"/>
          <w:sz w:val="22"/>
          <w:szCs w:val="22"/>
          <w:lang w:eastAsia="zh-CN"/>
        </w:rPr>
        <w:t>h-</w:t>
      </w:r>
      <w:r w:rsidR="00691B7E">
        <w:rPr>
          <w:rFonts w:ascii="Times New Roman" w:hAnsi="Times New Roman"/>
          <w:sz w:val="22"/>
          <w:szCs w:val="22"/>
          <w:lang w:eastAsia="zh-CN"/>
        </w:rPr>
        <w:t xml:space="preserve">granularity 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CSI feedback can be </w:t>
      </w:r>
      <w:r w:rsidR="00D760DD">
        <w:rPr>
          <w:rFonts w:ascii="Times New Roman" w:hAnsi="Times New Roman"/>
          <w:sz w:val="22"/>
          <w:szCs w:val="22"/>
          <w:lang w:eastAsia="zh-CN"/>
        </w:rPr>
        <w:t>provided by the UE</w:t>
      </w:r>
      <w:r w:rsidR="005233E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without increasing </w:t>
      </w:r>
      <w:r w:rsidR="005233E4">
        <w:rPr>
          <w:rFonts w:ascii="Times New Roman" w:hAnsi="Times New Roman"/>
          <w:sz w:val="22"/>
          <w:szCs w:val="22"/>
          <w:lang w:eastAsia="zh-CN"/>
        </w:rPr>
        <w:t>CSI-RS overhead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. Hence CSI feedback based on non-precoded CSI-RS </w:t>
      </w:r>
      <w:r w:rsidR="001B12FD">
        <w:rPr>
          <w:rFonts w:ascii="Times New Roman" w:hAnsi="Times New Roman"/>
          <w:sz w:val="22"/>
          <w:szCs w:val="22"/>
          <w:lang w:eastAsia="zh-CN"/>
        </w:rPr>
        <w:t>may be considered for NR specification</w:t>
      </w:r>
      <w:r w:rsidR="004E42FF">
        <w:rPr>
          <w:rFonts w:ascii="Times New Roman" w:hAnsi="Times New Roman"/>
          <w:sz w:val="22"/>
          <w:szCs w:val="22"/>
          <w:lang w:eastAsia="zh-CN"/>
        </w:rPr>
        <w:t xml:space="preserve"> for non-coverage limited scenarios</w:t>
      </w:r>
      <w:r w:rsidR="005233E4">
        <w:rPr>
          <w:rFonts w:ascii="Times New Roman" w:hAnsi="Times New Roman"/>
          <w:sz w:val="22"/>
          <w:szCs w:val="22"/>
          <w:lang w:eastAsia="zh-CN"/>
        </w:rPr>
        <w:t>.</w:t>
      </w:r>
    </w:p>
    <w:p w14:paraId="01B99727" w14:textId="77777777" w:rsidR="00606F48" w:rsidRDefault="00606F48" w:rsidP="00C04E95">
      <w:pPr>
        <w:pStyle w:val="Heading1"/>
        <w:spacing w:before="120" w:after="60"/>
        <w:ind w:left="0" w:firstLine="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01B99728" w14:textId="77777777" w:rsidR="00426F08" w:rsidRPr="00382037" w:rsidRDefault="00241317" w:rsidP="00AF54EF">
      <w:pPr>
        <w:spacing w:after="120"/>
        <w:jc w:val="both"/>
        <w:rPr>
          <w:b/>
          <w:i/>
          <w:sz w:val="22"/>
          <w:szCs w:val="22"/>
          <w:lang w:val="en-US" w:eastAsia="zh-CN"/>
        </w:rPr>
      </w:pPr>
      <w:r w:rsidRPr="00382037">
        <w:rPr>
          <w:b/>
          <w:i/>
          <w:sz w:val="22"/>
          <w:szCs w:val="22"/>
          <w:lang w:val="en-US" w:eastAsia="zh-CN"/>
        </w:rPr>
        <w:t>Proposal</w:t>
      </w:r>
      <w:r w:rsidR="00D85A06">
        <w:rPr>
          <w:b/>
          <w:i/>
          <w:sz w:val="22"/>
          <w:szCs w:val="22"/>
          <w:lang w:val="en-US" w:eastAsia="zh-CN"/>
        </w:rPr>
        <w:t xml:space="preserve"> 1:</w:t>
      </w:r>
    </w:p>
    <w:p w14:paraId="01B99729" w14:textId="77777777" w:rsidR="00426F08" w:rsidRPr="00AF54EF" w:rsidRDefault="0033133A" w:rsidP="00AF54EF">
      <w:pPr>
        <w:pStyle w:val="ListParagraph"/>
        <w:numPr>
          <w:ilvl w:val="0"/>
          <w:numId w:val="16"/>
        </w:numPr>
        <w:spacing w:before="120"/>
        <w:jc w:val="both"/>
        <w:rPr>
          <w:i/>
          <w:lang w:eastAsia="zh-CN"/>
        </w:rPr>
      </w:pPr>
      <w:r w:rsidRPr="00AF54EF">
        <w:rPr>
          <w:rFonts w:ascii="Times New Roman" w:hAnsi="Times New Roman"/>
          <w:i/>
          <w:lang w:eastAsia="zh-CN"/>
        </w:rPr>
        <w:t xml:space="preserve">Beamformed CSI-RS based </w:t>
      </w:r>
      <w:r w:rsidR="00382037">
        <w:rPr>
          <w:rFonts w:ascii="Times New Roman" w:hAnsi="Times New Roman"/>
          <w:i/>
          <w:lang w:eastAsia="zh-CN"/>
        </w:rPr>
        <w:t xml:space="preserve">CSI feedback </w:t>
      </w:r>
      <w:r w:rsidRPr="00AF54EF">
        <w:rPr>
          <w:rFonts w:ascii="Times New Roman" w:hAnsi="Times New Roman"/>
          <w:i/>
          <w:lang w:eastAsia="zh-CN"/>
        </w:rPr>
        <w:t xml:space="preserve">mode </w:t>
      </w:r>
      <w:r w:rsidR="00426F08" w:rsidRPr="00AF54EF">
        <w:rPr>
          <w:rFonts w:ascii="Times New Roman" w:hAnsi="Times New Roman"/>
          <w:i/>
          <w:lang w:eastAsia="zh-CN"/>
        </w:rPr>
        <w:t xml:space="preserve">should be </w:t>
      </w:r>
      <w:r w:rsidR="004E42FF">
        <w:rPr>
          <w:rFonts w:ascii="Times New Roman" w:hAnsi="Times New Roman"/>
          <w:i/>
          <w:lang w:eastAsia="zh-CN"/>
        </w:rPr>
        <w:t>supported</w:t>
      </w:r>
      <w:r w:rsidR="00426F08" w:rsidRPr="00AF54EF">
        <w:rPr>
          <w:rFonts w:ascii="Times New Roman" w:hAnsi="Times New Roman"/>
          <w:i/>
          <w:lang w:eastAsia="zh-CN"/>
        </w:rPr>
        <w:t xml:space="preserve"> </w:t>
      </w:r>
      <w:r w:rsidR="00CC4140">
        <w:rPr>
          <w:rFonts w:ascii="Times New Roman" w:hAnsi="Times New Roman"/>
          <w:i/>
          <w:lang w:eastAsia="zh-CN"/>
        </w:rPr>
        <w:t>in</w:t>
      </w:r>
      <w:r w:rsidRPr="00AF54EF">
        <w:rPr>
          <w:rFonts w:ascii="Times New Roman" w:hAnsi="Times New Roman"/>
          <w:i/>
          <w:lang w:eastAsia="zh-CN"/>
        </w:rPr>
        <w:t xml:space="preserve"> NR </w:t>
      </w:r>
    </w:p>
    <w:p w14:paraId="01B9972A" w14:textId="77777777" w:rsidR="0059276D" w:rsidRDefault="00D760DD" w:rsidP="00AF54EF">
      <w:pPr>
        <w:pStyle w:val="ListParagraph"/>
        <w:numPr>
          <w:ilvl w:val="0"/>
          <w:numId w:val="16"/>
        </w:numPr>
        <w:spacing w:before="120"/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lastRenderedPageBreak/>
        <w:t xml:space="preserve">The </w:t>
      </w:r>
      <w:r w:rsidR="00382037">
        <w:rPr>
          <w:rFonts w:ascii="Times New Roman" w:hAnsi="Times New Roman"/>
          <w:i/>
          <w:lang w:eastAsia="zh-CN"/>
        </w:rPr>
        <w:t>n</w:t>
      </w:r>
      <w:r w:rsidR="0033133A" w:rsidRPr="00AF54EF">
        <w:rPr>
          <w:rFonts w:ascii="Times New Roman" w:hAnsi="Times New Roman"/>
          <w:i/>
          <w:lang w:eastAsia="zh-CN"/>
        </w:rPr>
        <w:t xml:space="preserve">on-precoded CSI-RS based </w:t>
      </w:r>
      <w:r w:rsidR="00382037">
        <w:rPr>
          <w:rFonts w:ascii="Times New Roman" w:hAnsi="Times New Roman"/>
          <w:i/>
          <w:lang w:eastAsia="zh-CN"/>
        </w:rPr>
        <w:t xml:space="preserve">CSI feedback </w:t>
      </w:r>
      <w:r w:rsidR="0033133A" w:rsidRPr="00AF54EF">
        <w:rPr>
          <w:rFonts w:ascii="Times New Roman" w:hAnsi="Times New Roman"/>
          <w:i/>
          <w:lang w:eastAsia="zh-CN"/>
        </w:rPr>
        <w:t xml:space="preserve">mode can be additionally considered </w:t>
      </w:r>
      <w:r w:rsidR="00CC4140">
        <w:rPr>
          <w:rFonts w:ascii="Times New Roman" w:hAnsi="Times New Roman"/>
          <w:i/>
          <w:lang w:eastAsia="zh-CN"/>
        </w:rPr>
        <w:t>to support</w:t>
      </w:r>
      <w:r w:rsidR="00382037">
        <w:rPr>
          <w:rFonts w:ascii="Times New Roman" w:hAnsi="Times New Roman"/>
          <w:i/>
          <w:lang w:eastAsia="zh-CN"/>
        </w:rPr>
        <w:t xml:space="preserve"> </w:t>
      </w:r>
      <w:r w:rsidR="004E42FF">
        <w:rPr>
          <w:rFonts w:ascii="Times New Roman" w:hAnsi="Times New Roman"/>
          <w:i/>
          <w:lang w:eastAsia="zh-CN"/>
        </w:rPr>
        <w:t>non coverage limited</w:t>
      </w:r>
      <w:r w:rsidR="00CC4140">
        <w:rPr>
          <w:rFonts w:ascii="Times New Roman" w:hAnsi="Times New Roman"/>
          <w:i/>
          <w:lang w:eastAsia="zh-CN"/>
        </w:rPr>
        <w:t xml:space="preserve"> NR deployments</w:t>
      </w:r>
      <w:r w:rsidR="0033133A" w:rsidRPr="00AF54EF">
        <w:rPr>
          <w:rFonts w:ascii="Times New Roman" w:hAnsi="Times New Roman"/>
          <w:i/>
          <w:lang w:eastAsia="zh-CN"/>
        </w:rPr>
        <w:t>.</w:t>
      </w:r>
    </w:p>
    <w:p w14:paraId="01B9972B" w14:textId="77777777" w:rsidR="005233E4" w:rsidRPr="00AF54EF" w:rsidRDefault="005233E4" w:rsidP="00AF54EF">
      <w:pPr>
        <w:spacing w:before="120"/>
        <w:ind w:left="360"/>
        <w:jc w:val="both"/>
        <w:rPr>
          <w:i/>
          <w:lang w:val="en-US" w:eastAsia="zh-CN"/>
        </w:rPr>
      </w:pPr>
    </w:p>
    <w:p w14:paraId="01B9972C" w14:textId="77777777" w:rsidR="0084177B" w:rsidRPr="0084177B" w:rsidRDefault="004E42FF" w:rsidP="0084177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C</w:t>
      </w:r>
      <w:r w:rsidR="001B4267">
        <w:rPr>
          <w:rFonts w:cs="Arial"/>
          <w:lang w:val="en-US"/>
        </w:rPr>
        <w:t xml:space="preserve">odebook </w:t>
      </w:r>
      <w:r>
        <w:rPr>
          <w:rFonts w:cs="Arial"/>
          <w:lang w:val="en-US"/>
        </w:rPr>
        <w:t>design considerations for CSI feedback</w:t>
      </w:r>
    </w:p>
    <w:p w14:paraId="01B9972D" w14:textId="77777777" w:rsidR="006A0AD4" w:rsidRDefault="00212BDD" w:rsidP="004E42FF">
      <w:pPr>
        <w:ind w:firstLine="360"/>
        <w:jc w:val="both"/>
        <w:rPr>
          <w:sz w:val="22"/>
          <w:szCs w:val="22"/>
          <w:lang w:eastAsia="zh-CN"/>
        </w:rPr>
      </w:pPr>
      <w:r w:rsidRPr="00C62491">
        <w:rPr>
          <w:sz w:val="22"/>
          <w:szCs w:val="22"/>
          <w:lang w:eastAsia="zh-CN"/>
        </w:rPr>
        <w:t xml:space="preserve">In the NR system, </w:t>
      </w:r>
      <w:r w:rsidR="00C62491" w:rsidRPr="00C62491">
        <w:rPr>
          <w:sz w:val="22"/>
          <w:szCs w:val="22"/>
          <w:lang w:eastAsia="zh-CN"/>
        </w:rPr>
        <w:t xml:space="preserve">the antenna panel </w:t>
      </w:r>
      <w:r w:rsidR="00691B7E">
        <w:rPr>
          <w:sz w:val="22"/>
          <w:szCs w:val="22"/>
          <w:lang w:eastAsia="zh-CN"/>
        </w:rPr>
        <w:t xml:space="preserve">architecture </w:t>
      </w:r>
      <w:r w:rsidRPr="00C62491">
        <w:rPr>
          <w:sz w:val="22"/>
          <w:szCs w:val="22"/>
          <w:lang w:eastAsia="zh-CN"/>
        </w:rPr>
        <w:t>is introduced</w:t>
      </w:r>
      <w:r w:rsidR="00786CAF" w:rsidRPr="00786CAF">
        <w:rPr>
          <w:sz w:val="22"/>
          <w:szCs w:val="22"/>
          <w:lang w:eastAsia="zh-CN"/>
        </w:rPr>
        <w:t xml:space="preserve"> </w:t>
      </w:r>
      <w:r w:rsidR="00786CAF" w:rsidRPr="00C62491">
        <w:rPr>
          <w:sz w:val="22"/>
          <w:szCs w:val="22"/>
          <w:lang w:eastAsia="zh-CN"/>
        </w:rPr>
        <w:t>to support analog beamforming</w:t>
      </w:r>
      <w:r w:rsidRPr="00C62491">
        <w:rPr>
          <w:sz w:val="22"/>
          <w:szCs w:val="22"/>
          <w:lang w:eastAsia="zh-CN"/>
        </w:rPr>
        <w:t xml:space="preserve"> with acceptable </w:t>
      </w:r>
      <w:r w:rsidR="00691B7E">
        <w:rPr>
          <w:sz w:val="22"/>
          <w:szCs w:val="22"/>
          <w:lang w:eastAsia="zh-CN"/>
        </w:rPr>
        <w:t xml:space="preserve">RF </w:t>
      </w:r>
      <w:r w:rsidR="004E42FF">
        <w:rPr>
          <w:sz w:val="22"/>
          <w:szCs w:val="22"/>
          <w:lang w:eastAsia="zh-CN"/>
        </w:rPr>
        <w:t>complexity</w:t>
      </w:r>
      <w:r w:rsidRPr="00C62491">
        <w:rPr>
          <w:sz w:val="22"/>
          <w:szCs w:val="22"/>
          <w:lang w:eastAsia="zh-CN"/>
        </w:rPr>
        <w:t xml:space="preserve">.  </w:t>
      </w:r>
      <w:r w:rsidR="00D6054F">
        <w:rPr>
          <w:sz w:val="22"/>
          <w:szCs w:val="22"/>
          <w:lang w:eastAsia="zh-CN"/>
        </w:rPr>
        <w:t>The</w:t>
      </w:r>
      <w:r w:rsidR="00C62491" w:rsidRPr="00C62491">
        <w:rPr>
          <w:sz w:val="22"/>
          <w:szCs w:val="22"/>
        </w:rPr>
        <w:t xml:space="preserve"> multiple panels deployed at the </w:t>
      </w:r>
      <w:r w:rsidR="00D74D2F">
        <w:rPr>
          <w:sz w:val="22"/>
          <w:szCs w:val="22"/>
        </w:rPr>
        <w:t>TRP</w:t>
      </w:r>
      <w:r w:rsidR="00D74D2F" w:rsidRPr="00C62491">
        <w:rPr>
          <w:sz w:val="22"/>
          <w:szCs w:val="22"/>
        </w:rPr>
        <w:t xml:space="preserve"> </w:t>
      </w:r>
      <w:r w:rsidR="00C62491" w:rsidRPr="00C62491">
        <w:rPr>
          <w:sz w:val="22"/>
          <w:szCs w:val="22"/>
        </w:rPr>
        <w:t>side</w:t>
      </w:r>
      <w:r w:rsidR="003C22E8">
        <w:rPr>
          <w:sz w:val="22"/>
          <w:szCs w:val="22"/>
          <w:lang w:eastAsia="zh-CN"/>
        </w:rPr>
        <w:t xml:space="preserve"> can be utilized for the data transmission </w:t>
      </w:r>
      <w:r w:rsidR="00786CAF">
        <w:rPr>
          <w:sz w:val="22"/>
          <w:szCs w:val="22"/>
          <w:lang w:eastAsia="zh-CN"/>
        </w:rPr>
        <w:t>to</w:t>
      </w:r>
      <w:r w:rsidR="003C22E8">
        <w:rPr>
          <w:sz w:val="22"/>
          <w:szCs w:val="22"/>
          <w:lang w:eastAsia="zh-CN"/>
        </w:rPr>
        <w:t xml:space="preserve"> one UE. </w:t>
      </w:r>
      <w:r w:rsidR="003476B8">
        <w:rPr>
          <w:sz w:val="22"/>
          <w:szCs w:val="22"/>
          <w:lang w:eastAsia="zh-CN"/>
        </w:rPr>
        <w:t xml:space="preserve">Depending on the beamforming selection on the antenna panels different </w:t>
      </w:r>
      <w:r w:rsidR="001B12FD">
        <w:rPr>
          <w:sz w:val="22"/>
          <w:szCs w:val="22"/>
          <w:lang w:eastAsia="zh-CN"/>
        </w:rPr>
        <w:t xml:space="preserve">MIMO </w:t>
      </w:r>
      <w:r w:rsidR="003476B8">
        <w:rPr>
          <w:sz w:val="22"/>
          <w:szCs w:val="22"/>
          <w:lang w:eastAsia="zh-CN"/>
        </w:rPr>
        <w:t xml:space="preserve">transmission </w:t>
      </w:r>
      <w:r w:rsidR="001B12FD">
        <w:rPr>
          <w:sz w:val="22"/>
          <w:szCs w:val="22"/>
          <w:lang w:eastAsia="zh-CN"/>
        </w:rPr>
        <w:t>schemes</w:t>
      </w:r>
      <w:r w:rsidR="003476B8">
        <w:rPr>
          <w:sz w:val="22"/>
          <w:szCs w:val="22"/>
          <w:lang w:eastAsia="zh-CN"/>
        </w:rPr>
        <w:t xml:space="preserve"> can be realized. For example</w:t>
      </w:r>
      <w:r w:rsidR="003C22E8">
        <w:rPr>
          <w:sz w:val="22"/>
          <w:szCs w:val="22"/>
          <w:lang w:eastAsia="zh-CN"/>
        </w:rPr>
        <w:t xml:space="preserve"> transmission with higher rank can be </w:t>
      </w:r>
      <w:r w:rsidR="00691B7E">
        <w:rPr>
          <w:sz w:val="22"/>
          <w:szCs w:val="22"/>
          <w:lang w:eastAsia="zh-CN"/>
        </w:rPr>
        <w:t xml:space="preserve">used </w:t>
      </w:r>
      <w:r w:rsidR="003C22E8">
        <w:rPr>
          <w:sz w:val="22"/>
          <w:szCs w:val="22"/>
          <w:lang w:eastAsia="zh-CN"/>
        </w:rPr>
        <w:t>to improve the peak data rate</w:t>
      </w:r>
      <w:r w:rsidR="003476B8">
        <w:rPr>
          <w:sz w:val="22"/>
          <w:szCs w:val="22"/>
          <w:lang w:eastAsia="zh-CN"/>
        </w:rPr>
        <w:t xml:space="preserve"> of the UE </w:t>
      </w:r>
      <w:r w:rsidR="00691B7E">
        <w:rPr>
          <w:sz w:val="22"/>
          <w:szCs w:val="22"/>
          <w:lang w:eastAsia="zh-CN"/>
        </w:rPr>
        <w:t xml:space="preserve">and </w:t>
      </w:r>
      <w:r w:rsidR="003476B8">
        <w:rPr>
          <w:sz w:val="22"/>
          <w:szCs w:val="22"/>
          <w:lang w:eastAsia="zh-CN"/>
        </w:rPr>
        <w:t>may require different beam selection</w:t>
      </w:r>
      <w:r w:rsidR="00691B7E">
        <w:rPr>
          <w:sz w:val="22"/>
          <w:szCs w:val="22"/>
          <w:lang w:eastAsia="zh-CN"/>
        </w:rPr>
        <w:t xml:space="preserve"> on the </w:t>
      </w:r>
      <w:r w:rsidR="004C4B96">
        <w:rPr>
          <w:sz w:val="22"/>
          <w:szCs w:val="22"/>
          <w:lang w:eastAsia="zh-CN"/>
        </w:rPr>
        <w:t xml:space="preserve">TRP </w:t>
      </w:r>
      <w:r w:rsidR="00691B7E">
        <w:rPr>
          <w:sz w:val="22"/>
          <w:szCs w:val="22"/>
          <w:lang w:eastAsia="zh-CN"/>
        </w:rPr>
        <w:t>antenna panel</w:t>
      </w:r>
      <w:r w:rsidR="00D6054F">
        <w:rPr>
          <w:sz w:val="22"/>
          <w:szCs w:val="22"/>
          <w:lang w:eastAsia="zh-CN"/>
        </w:rPr>
        <w:t>s</w:t>
      </w:r>
      <w:r w:rsidR="00691B7E">
        <w:rPr>
          <w:sz w:val="22"/>
          <w:szCs w:val="22"/>
          <w:lang w:eastAsia="zh-CN"/>
        </w:rPr>
        <w:t>.</w:t>
      </w:r>
      <w:r w:rsidR="003C22E8">
        <w:rPr>
          <w:sz w:val="22"/>
          <w:szCs w:val="22"/>
          <w:lang w:eastAsia="zh-CN"/>
        </w:rPr>
        <w:t xml:space="preserve"> </w:t>
      </w:r>
      <w:r w:rsidR="00691B7E">
        <w:rPr>
          <w:sz w:val="22"/>
          <w:szCs w:val="22"/>
          <w:lang w:eastAsia="zh-CN"/>
        </w:rPr>
        <w:t>The</w:t>
      </w:r>
      <w:r w:rsidR="003C22E8">
        <w:rPr>
          <w:sz w:val="22"/>
          <w:szCs w:val="22"/>
          <w:lang w:eastAsia="zh-CN"/>
        </w:rPr>
        <w:t xml:space="preserve"> </w:t>
      </w:r>
      <w:r w:rsidR="00691B7E">
        <w:rPr>
          <w:sz w:val="22"/>
          <w:szCs w:val="22"/>
          <w:lang w:eastAsia="zh-CN"/>
        </w:rPr>
        <w:t xml:space="preserve">high gain </w:t>
      </w:r>
      <w:r w:rsidR="00D6054F">
        <w:rPr>
          <w:sz w:val="22"/>
          <w:szCs w:val="22"/>
          <w:lang w:eastAsia="zh-CN"/>
        </w:rPr>
        <w:t>/</w:t>
      </w:r>
      <w:r w:rsidR="00691B7E">
        <w:rPr>
          <w:sz w:val="22"/>
          <w:szCs w:val="22"/>
          <w:lang w:eastAsia="zh-CN"/>
        </w:rPr>
        <w:t xml:space="preserve"> </w:t>
      </w:r>
      <w:r w:rsidR="003C22E8">
        <w:rPr>
          <w:sz w:val="22"/>
          <w:szCs w:val="22"/>
          <w:lang w:eastAsia="zh-CN"/>
        </w:rPr>
        <w:t xml:space="preserve">narrow beam </w:t>
      </w:r>
      <w:r w:rsidR="00691B7E">
        <w:rPr>
          <w:sz w:val="22"/>
          <w:szCs w:val="22"/>
          <w:lang w:eastAsia="zh-CN"/>
        </w:rPr>
        <w:t xml:space="preserve">transmission </w:t>
      </w:r>
      <w:r w:rsidR="003C22E8">
        <w:rPr>
          <w:sz w:val="22"/>
          <w:szCs w:val="22"/>
          <w:lang w:eastAsia="zh-CN"/>
        </w:rPr>
        <w:t xml:space="preserve">can be </w:t>
      </w:r>
      <w:r w:rsidR="00691B7E">
        <w:rPr>
          <w:sz w:val="22"/>
          <w:szCs w:val="22"/>
          <w:lang w:eastAsia="zh-CN"/>
        </w:rPr>
        <w:t>provided for</w:t>
      </w:r>
      <w:r w:rsidR="003C22E8">
        <w:rPr>
          <w:sz w:val="22"/>
          <w:szCs w:val="22"/>
          <w:lang w:eastAsia="zh-CN"/>
        </w:rPr>
        <w:t xml:space="preserve"> </w:t>
      </w:r>
      <w:r w:rsidR="00691B7E">
        <w:rPr>
          <w:sz w:val="22"/>
          <w:szCs w:val="22"/>
          <w:lang w:eastAsia="zh-CN"/>
        </w:rPr>
        <w:t xml:space="preserve">coverage limited </w:t>
      </w:r>
      <w:r w:rsidR="003C22E8">
        <w:rPr>
          <w:sz w:val="22"/>
          <w:szCs w:val="22"/>
          <w:lang w:eastAsia="zh-CN"/>
        </w:rPr>
        <w:t>UE</w:t>
      </w:r>
      <w:r w:rsidR="004C4B96">
        <w:rPr>
          <w:sz w:val="22"/>
          <w:szCs w:val="22"/>
          <w:lang w:eastAsia="zh-CN"/>
        </w:rPr>
        <w:t>s</w:t>
      </w:r>
      <w:r w:rsidR="003C22E8">
        <w:rPr>
          <w:sz w:val="22"/>
          <w:szCs w:val="22"/>
          <w:lang w:eastAsia="zh-CN"/>
        </w:rPr>
        <w:t xml:space="preserve"> </w:t>
      </w:r>
      <w:r w:rsidR="00691B7E">
        <w:rPr>
          <w:sz w:val="22"/>
          <w:szCs w:val="22"/>
          <w:lang w:eastAsia="zh-CN"/>
        </w:rPr>
        <w:t xml:space="preserve">by using the same analog beamforming and </w:t>
      </w:r>
      <w:r w:rsidR="00786CAF">
        <w:rPr>
          <w:sz w:val="22"/>
          <w:szCs w:val="22"/>
          <w:lang w:eastAsia="zh-CN"/>
        </w:rPr>
        <w:t xml:space="preserve">joint </w:t>
      </w:r>
      <w:r w:rsidR="003E6A51">
        <w:rPr>
          <w:sz w:val="22"/>
          <w:szCs w:val="22"/>
          <w:lang w:eastAsia="zh-CN"/>
        </w:rPr>
        <w:t xml:space="preserve">precoding across </w:t>
      </w:r>
      <w:r w:rsidR="004C4B96">
        <w:rPr>
          <w:sz w:val="22"/>
          <w:szCs w:val="22"/>
          <w:lang w:eastAsia="zh-CN"/>
        </w:rPr>
        <w:t xml:space="preserve">TRP </w:t>
      </w:r>
      <w:r w:rsidR="00D6054F">
        <w:rPr>
          <w:sz w:val="22"/>
          <w:szCs w:val="22"/>
          <w:lang w:eastAsia="zh-CN"/>
        </w:rPr>
        <w:t xml:space="preserve">antenna </w:t>
      </w:r>
      <w:r w:rsidR="003E6A51">
        <w:rPr>
          <w:sz w:val="22"/>
          <w:szCs w:val="22"/>
          <w:lang w:eastAsia="zh-CN"/>
        </w:rPr>
        <w:t>panels</w:t>
      </w:r>
      <w:r w:rsidR="003C22E8">
        <w:rPr>
          <w:sz w:val="22"/>
          <w:szCs w:val="22"/>
          <w:lang w:eastAsia="zh-CN"/>
        </w:rPr>
        <w:t xml:space="preserve">.  </w:t>
      </w:r>
      <w:r w:rsidR="00691B7E">
        <w:rPr>
          <w:sz w:val="22"/>
          <w:szCs w:val="22"/>
          <w:lang w:eastAsia="zh-CN"/>
        </w:rPr>
        <w:t>Considering various beamforming option</w:t>
      </w:r>
      <w:r w:rsidR="00D6054F">
        <w:rPr>
          <w:sz w:val="22"/>
          <w:szCs w:val="22"/>
          <w:lang w:eastAsia="zh-CN"/>
        </w:rPr>
        <w:t>s</w:t>
      </w:r>
      <w:r w:rsidR="00691B7E">
        <w:rPr>
          <w:sz w:val="22"/>
          <w:szCs w:val="22"/>
          <w:lang w:eastAsia="zh-CN"/>
        </w:rPr>
        <w:t xml:space="preserve"> for antenna panel</w:t>
      </w:r>
      <w:r w:rsidR="001B12FD">
        <w:rPr>
          <w:sz w:val="22"/>
          <w:szCs w:val="22"/>
          <w:lang w:eastAsia="zh-CN"/>
        </w:rPr>
        <w:t>s,</w:t>
      </w:r>
      <w:r w:rsidR="00691B7E">
        <w:rPr>
          <w:sz w:val="22"/>
          <w:szCs w:val="22"/>
          <w:lang w:eastAsia="zh-CN"/>
        </w:rPr>
        <w:t xml:space="preserve"> the beamforming on </w:t>
      </w:r>
      <w:r w:rsidR="00BB73E0">
        <w:rPr>
          <w:sz w:val="22"/>
          <w:szCs w:val="22"/>
          <w:lang w:eastAsia="zh-CN"/>
        </w:rPr>
        <w:t>CSI</w:t>
      </w:r>
      <w:r w:rsidR="007051E9">
        <w:rPr>
          <w:sz w:val="22"/>
          <w:szCs w:val="22"/>
          <w:lang w:eastAsia="zh-CN"/>
        </w:rPr>
        <w:t>-</w:t>
      </w:r>
      <w:r w:rsidR="00BB73E0">
        <w:rPr>
          <w:sz w:val="22"/>
          <w:szCs w:val="22"/>
          <w:lang w:eastAsia="zh-CN"/>
        </w:rPr>
        <w:t xml:space="preserve">RS </w:t>
      </w:r>
      <w:r w:rsidR="00691B7E">
        <w:rPr>
          <w:sz w:val="22"/>
          <w:szCs w:val="22"/>
          <w:lang w:eastAsia="zh-CN"/>
        </w:rPr>
        <w:t xml:space="preserve">antenna </w:t>
      </w:r>
      <w:r w:rsidR="00BB73E0">
        <w:rPr>
          <w:sz w:val="22"/>
          <w:szCs w:val="22"/>
          <w:lang w:eastAsia="zh-CN"/>
        </w:rPr>
        <w:t>ports</w:t>
      </w:r>
      <w:r w:rsidR="00BD2E3D">
        <w:rPr>
          <w:sz w:val="22"/>
          <w:szCs w:val="22"/>
          <w:lang w:eastAsia="zh-CN"/>
        </w:rPr>
        <w:t xml:space="preserve"> as well as the codebook</w:t>
      </w:r>
      <w:r w:rsidR="00BB73E0">
        <w:rPr>
          <w:sz w:val="22"/>
          <w:szCs w:val="22"/>
          <w:lang w:eastAsia="zh-CN"/>
        </w:rPr>
        <w:t xml:space="preserve"> </w:t>
      </w:r>
      <w:r w:rsidR="00691B7E">
        <w:rPr>
          <w:sz w:val="22"/>
          <w:szCs w:val="22"/>
          <w:lang w:eastAsia="zh-CN"/>
        </w:rPr>
        <w:t xml:space="preserve">structure </w:t>
      </w:r>
      <w:r w:rsidR="00BB73E0">
        <w:rPr>
          <w:sz w:val="22"/>
          <w:szCs w:val="22"/>
          <w:lang w:eastAsia="zh-CN"/>
        </w:rPr>
        <w:t xml:space="preserve">should be carefully </w:t>
      </w:r>
      <w:r w:rsidR="002D337E">
        <w:rPr>
          <w:sz w:val="22"/>
          <w:szCs w:val="22"/>
          <w:lang w:eastAsia="zh-CN"/>
        </w:rPr>
        <w:t>designed</w:t>
      </w:r>
      <w:r w:rsidR="00691B7E">
        <w:rPr>
          <w:sz w:val="22"/>
          <w:szCs w:val="22"/>
          <w:lang w:eastAsia="zh-CN"/>
        </w:rPr>
        <w:t xml:space="preserve"> </w:t>
      </w:r>
      <w:r w:rsidR="001B12FD">
        <w:rPr>
          <w:sz w:val="22"/>
          <w:szCs w:val="22"/>
          <w:lang w:eastAsia="zh-CN"/>
        </w:rPr>
        <w:t>to</w:t>
      </w:r>
      <w:r w:rsidR="00691B7E">
        <w:rPr>
          <w:sz w:val="22"/>
          <w:szCs w:val="22"/>
          <w:lang w:eastAsia="zh-CN"/>
        </w:rPr>
        <w:t xml:space="preserve"> </w:t>
      </w:r>
      <w:r w:rsidR="00BB73E0">
        <w:rPr>
          <w:sz w:val="22"/>
          <w:szCs w:val="22"/>
          <w:lang w:eastAsia="zh-CN"/>
        </w:rPr>
        <w:t>support</w:t>
      </w:r>
      <w:r w:rsidR="001B12FD">
        <w:rPr>
          <w:sz w:val="22"/>
          <w:szCs w:val="22"/>
          <w:lang w:eastAsia="zh-CN"/>
        </w:rPr>
        <w:t xml:space="preserve"> all</w:t>
      </w:r>
      <w:r w:rsidR="00BB73E0">
        <w:rPr>
          <w:sz w:val="22"/>
          <w:szCs w:val="22"/>
          <w:lang w:eastAsia="zh-CN"/>
        </w:rPr>
        <w:t xml:space="preserve"> MIMO </w:t>
      </w:r>
      <w:r w:rsidR="00691B7E">
        <w:rPr>
          <w:sz w:val="22"/>
          <w:szCs w:val="22"/>
          <w:lang w:eastAsia="zh-CN"/>
        </w:rPr>
        <w:t xml:space="preserve">transmission </w:t>
      </w:r>
      <w:r w:rsidR="00BB73E0">
        <w:rPr>
          <w:sz w:val="22"/>
          <w:szCs w:val="22"/>
          <w:lang w:eastAsia="zh-CN"/>
        </w:rPr>
        <w:t>schemes</w:t>
      </w:r>
      <w:r w:rsidR="004E42FF">
        <w:rPr>
          <w:sz w:val="22"/>
          <w:szCs w:val="22"/>
          <w:lang w:eastAsia="zh-CN"/>
        </w:rPr>
        <w:t xml:space="preserve"> </w:t>
      </w:r>
      <w:r w:rsidR="00AF54EF">
        <w:rPr>
          <w:sz w:val="22"/>
          <w:szCs w:val="22"/>
          <w:lang w:eastAsia="zh-CN"/>
        </w:rPr>
        <w:t>in</w:t>
      </w:r>
      <w:r w:rsidR="004E42FF">
        <w:rPr>
          <w:sz w:val="22"/>
          <w:szCs w:val="22"/>
          <w:lang w:eastAsia="zh-CN"/>
        </w:rPr>
        <w:t xml:space="preserve"> the NR</w:t>
      </w:r>
      <w:r w:rsidR="00AF54EF">
        <w:rPr>
          <w:sz w:val="22"/>
          <w:szCs w:val="22"/>
          <w:lang w:eastAsia="zh-CN"/>
        </w:rPr>
        <w:t xml:space="preserve"> system</w:t>
      </w:r>
      <w:r w:rsidR="00BB73E0">
        <w:rPr>
          <w:sz w:val="22"/>
          <w:szCs w:val="22"/>
          <w:lang w:eastAsia="zh-CN"/>
        </w:rPr>
        <w:t xml:space="preserve">. </w:t>
      </w:r>
    </w:p>
    <w:p w14:paraId="01B9972E" w14:textId="77777777" w:rsidR="00675889" w:rsidRDefault="0006294E" w:rsidP="004C4B96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691B7E">
        <w:rPr>
          <w:sz w:val="22"/>
          <w:szCs w:val="22"/>
          <w:lang w:eastAsia="zh-CN"/>
        </w:rPr>
        <w:t xml:space="preserve">NR system with </w:t>
      </w:r>
      <w:r>
        <w:rPr>
          <w:sz w:val="22"/>
          <w:szCs w:val="22"/>
          <w:lang w:eastAsia="zh-CN"/>
        </w:rPr>
        <w:t>multiple beam</w:t>
      </w:r>
      <w:r w:rsidR="00691B7E">
        <w:rPr>
          <w:sz w:val="22"/>
          <w:szCs w:val="22"/>
          <w:lang w:eastAsia="zh-CN"/>
        </w:rPr>
        <w:t>s,</w:t>
      </w:r>
      <w:r>
        <w:rPr>
          <w:sz w:val="22"/>
          <w:szCs w:val="22"/>
          <w:lang w:eastAsia="zh-CN"/>
        </w:rPr>
        <w:t xml:space="preserve"> </w:t>
      </w:r>
      <w:r w:rsidR="00CC0BB1">
        <w:rPr>
          <w:sz w:val="22"/>
          <w:szCs w:val="22"/>
          <w:lang w:eastAsia="zh-CN"/>
        </w:rPr>
        <w:t>CS</w:t>
      </w:r>
      <w:r w:rsidR="00691B7E">
        <w:rPr>
          <w:sz w:val="22"/>
          <w:szCs w:val="22"/>
          <w:lang w:eastAsia="zh-CN"/>
        </w:rPr>
        <w:t>I feedback</w:t>
      </w:r>
      <w:r w:rsidR="00CC0BB1">
        <w:rPr>
          <w:sz w:val="22"/>
          <w:szCs w:val="22"/>
          <w:lang w:eastAsia="zh-CN"/>
        </w:rPr>
        <w:t xml:space="preserve"> </w:t>
      </w:r>
      <w:r w:rsidR="00D6054F">
        <w:rPr>
          <w:sz w:val="22"/>
          <w:szCs w:val="22"/>
          <w:lang w:eastAsia="zh-CN"/>
        </w:rPr>
        <w:t xml:space="preserve">should </w:t>
      </w:r>
      <w:r w:rsidR="00691B7E">
        <w:rPr>
          <w:sz w:val="22"/>
          <w:szCs w:val="22"/>
          <w:lang w:eastAsia="zh-CN"/>
        </w:rPr>
        <w:t>support</w:t>
      </w:r>
      <w:r>
        <w:rPr>
          <w:sz w:val="22"/>
          <w:szCs w:val="22"/>
          <w:lang w:eastAsia="zh-CN"/>
        </w:rPr>
        <w:t xml:space="preserve"> beam selection. </w:t>
      </w:r>
      <w:r w:rsidR="00D6054F">
        <w:rPr>
          <w:sz w:val="22"/>
          <w:szCs w:val="22"/>
          <w:lang w:eastAsia="zh-CN"/>
        </w:rPr>
        <w:t xml:space="preserve">For beamformed CSI-RS the beam selection can be realized by </w:t>
      </w:r>
      <w:r w:rsidR="002D337E">
        <w:rPr>
          <w:sz w:val="22"/>
          <w:szCs w:val="22"/>
          <w:lang w:eastAsia="zh-CN"/>
        </w:rPr>
        <w:t>assigning</w:t>
      </w:r>
      <w:r w:rsidR="00D6054F">
        <w:rPr>
          <w:sz w:val="22"/>
          <w:szCs w:val="22"/>
          <w:lang w:eastAsia="zh-CN"/>
        </w:rPr>
        <w:t xml:space="preserve"> different beamforming </w:t>
      </w:r>
      <w:r w:rsidR="00D85A06">
        <w:rPr>
          <w:sz w:val="22"/>
          <w:szCs w:val="22"/>
          <w:lang w:eastAsia="zh-CN"/>
        </w:rPr>
        <w:t xml:space="preserve">for </w:t>
      </w:r>
      <w:r w:rsidR="002D337E">
        <w:rPr>
          <w:sz w:val="22"/>
          <w:szCs w:val="22"/>
          <w:lang w:eastAsia="zh-CN"/>
        </w:rPr>
        <w:t>the</w:t>
      </w:r>
      <w:r w:rsidR="00D85A06">
        <w:rPr>
          <w:sz w:val="22"/>
          <w:szCs w:val="22"/>
          <w:lang w:eastAsia="zh-CN"/>
        </w:rPr>
        <w:t xml:space="preserve"> CSI-RS antenna ports within CSI-RS resource</w:t>
      </w:r>
      <w:r w:rsidR="00BD2E3D">
        <w:rPr>
          <w:sz w:val="22"/>
          <w:szCs w:val="22"/>
          <w:lang w:eastAsia="zh-CN"/>
        </w:rPr>
        <w:t xml:space="preserve">. </w:t>
      </w:r>
      <w:r w:rsidR="002C20FD">
        <w:rPr>
          <w:sz w:val="22"/>
          <w:szCs w:val="22"/>
          <w:lang w:eastAsia="zh-CN"/>
        </w:rPr>
        <w:t>I</w:t>
      </w:r>
      <w:r w:rsidR="002D337E">
        <w:rPr>
          <w:sz w:val="22"/>
          <w:szCs w:val="22"/>
          <w:lang w:eastAsia="zh-CN"/>
        </w:rPr>
        <w:t>n</w:t>
      </w:r>
      <w:r w:rsidR="002C20FD">
        <w:rPr>
          <w:sz w:val="22"/>
          <w:szCs w:val="22"/>
          <w:lang w:eastAsia="zh-CN"/>
        </w:rPr>
        <w:t xml:space="preserve"> this case </w:t>
      </w:r>
      <w:r w:rsidR="0038340E">
        <w:rPr>
          <w:sz w:val="22"/>
          <w:szCs w:val="22"/>
          <w:lang w:eastAsia="zh-CN"/>
        </w:rPr>
        <w:t>one or multiple selected beams</w:t>
      </w:r>
      <w:r w:rsidR="005916B1">
        <w:rPr>
          <w:sz w:val="22"/>
          <w:szCs w:val="22"/>
          <w:lang w:eastAsia="zh-CN"/>
        </w:rPr>
        <w:t xml:space="preserve"> </w:t>
      </w:r>
      <w:r w:rsidR="001B12FD">
        <w:rPr>
          <w:sz w:val="22"/>
          <w:szCs w:val="22"/>
          <w:lang w:eastAsia="zh-CN"/>
        </w:rPr>
        <w:t>can be</w:t>
      </w:r>
      <w:r w:rsidR="00D85A06">
        <w:rPr>
          <w:sz w:val="22"/>
          <w:szCs w:val="22"/>
          <w:lang w:eastAsia="zh-CN"/>
        </w:rPr>
        <w:t xml:space="preserve"> reported </w:t>
      </w:r>
      <w:r w:rsidR="002C20FD">
        <w:rPr>
          <w:sz w:val="22"/>
          <w:szCs w:val="22"/>
          <w:lang w:eastAsia="zh-CN"/>
        </w:rPr>
        <w:t xml:space="preserve">by the UE </w:t>
      </w:r>
      <w:r w:rsidR="005916B1">
        <w:rPr>
          <w:sz w:val="22"/>
          <w:szCs w:val="22"/>
          <w:lang w:eastAsia="zh-CN"/>
        </w:rPr>
        <w:t xml:space="preserve">through </w:t>
      </w:r>
      <w:r w:rsidR="00CC1942">
        <w:rPr>
          <w:sz w:val="22"/>
          <w:szCs w:val="22"/>
          <w:lang w:eastAsia="zh-CN"/>
        </w:rPr>
        <w:t xml:space="preserve">the </w:t>
      </w:r>
      <w:r w:rsidR="004E42FF">
        <w:rPr>
          <w:sz w:val="22"/>
          <w:szCs w:val="22"/>
          <w:lang w:eastAsia="zh-CN"/>
        </w:rPr>
        <w:t xml:space="preserve">beam selection </w:t>
      </w:r>
      <w:r w:rsidR="00DA4112">
        <w:rPr>
          <w:sz w:val="22"/>
          <w:szCs w:val="22"/>
          <w:lang w:eastAsia="zh-CN"/>
        </w:rPr>
        <w:t xml:space="preserve">codebook </w:t>
      </w:r>
      <w:r w:rsidR="00D85A06">
        <w:rPr>
          <w:sz w:val="22"/>
          <w:szCs w:val="22"/>
          <w:lang w:eastAsia="zh-CN"/>
        </w:rPr>
        <w:t xml:space="preserve">indicating the selected </w:t>
      </w:r>
      <w:r w:rsidR="005916B1">
        <w:rPr>
          <w:sz w:val="22"/>
          <w:szCs w:val="22"/>
          <w:lang w:eastAsia="zh-CN"/>
        </w:rPr>
        <w:t>CSI</w:t>
      </w:r>
      <w:r w:rsidR="003B13BA">
        <w:rPr>
          <w:sz w:val="22"/>
          <w:szCs w:val="22"/>
          <w:lang w:eastAsia="zh-CN"/>
        </w:rPr>
        <w:t>-</w:t>
      </w:r>
      <w:r w:rsidR="005916B1">
        <w:rPr>
          <w:sz w:val="22"/>
          <w:szCs w:val="22"/>
          <w:lang w:eastAsia="zh-CN"/>
        </w:rPr>
        <w:t>RS port index</w:t>
      </w:r>
      <w:r w:rsidR="0038340E">
        <w:rPr>
          <w:sz w:val="22"/>
          <w:szCs w:val="22"/>
          <w:lang w:eastAsia="zh-CN"/>
        </w:rPr>
        <w:t>es</w:t>
      </w:r>
      <w:r w:rsidR="004E42FF">
        <w:rPr>
          <w:sz w:val="22"/>
          <w:szCs w:val="22"/>
          <w:lang w:eastAsia="zh-CN"/>
        </w:rPr>
        <w:t xml:space="preserve"> by using PMI report</w:t>
      </w:r>
      <w:r w:rsidR="005916B1">
        <w:rPr>
          <w:sz w:val="22"/>
          <w:szCs w:val="22"/>
          <w:lang w:eastAsia="zh-CN"/>
        </w:rPr>
        <w:t>.</w:t>
      </w:r>
      <w:r w:rsidR="002C20FD">
        <w:rPr>
          <w:sz w:val="22"/>
          <w:szCs w:val="22"/>
          <w:lang w:eastAsia="zh-CN"/>
        </w:rPr>
        <w:t xml:space="preserve"> </w:t>
      </w:r>
      <w:r w:rsidR="002D337E">
        <w:rPr>
          <w:sz w:val="22"/>
          <w:szCs w:val="22"/>
          <w:lang w:eastAsia="zh-CN"/>
        </w:rPr>
        <w:t>In this approach</w:t>
      </w:r>
      <w:r w:rsidR="001C5B12">
        <w:rPr>
          <w:sz w:val="22"/>
          <w:szCs w:val="22"/>
          <w:lang w:eastAsia="zh-CN"/>
        </w:rPr>
        <w:t xml:space="preserve">, </w:t>
      </w:r>
      <w:r w:rsidR="002D337E">
        <w:rPr>
          <w:sz w:val="22"/>
          <w:szCs w:val="22"/>
          <w:lang w:eastAsia="zh-CN"/>
        </w:rPr>
        <w:t>t</w:t>
      </w:r>
      <w:r w:rsidR="00DA4112">
        <w:rPr>
          <w:sz w:val="22"/>
          <w:szCs w:val="22"/>
          <w:lang w:eastAsia="zh-CN"/>
        </w:rPr>
        <w:t>he beam selection codebook</w:t>
      </w:r>
      <w:r w:rsidR="002D337E">
        <w:rPr>
          <w:sz w:val="22"/>
          <w:szCs w:val="22"/>
          <w:lang w:eastAsia="zh-CN"/>
        </w:rPr>
        <w:t xml:space="preserve"> </w:t>
      </w:r>
      <w:r w:rsidR="00DA4112">
        <w:rPr>
          <w:sz w:val="22"/>
          <w:szCs w:val="22"/>
          <w:lang w:eastAsia="zh-CN"/>
        </w:rPr>
        <w:t>can be</w:t>
      </w:r>
      <w:r w:rsidR="00E25693">
        <w:rPr>
          <w:sz w:val="22"/>
          <w:szCs w:val="22"/>
          <w:lang w:eastAsia="zh-CN"/>
        </w:rPr>
        <w:t xml:space="preserve"> </w:t>
      </w:r>
      <w:r w:rsidR="004E42FF">
        <w:rPr>
          <w:sz w:val="22"/>
          <w:szCs w:val="22"/>
          <w:lang w:eastAsia="zh-CN"/>
        </w:rPr>
        <w:t xml:space="preserve">further </w:t>
      </w:r>
      <w:r w:rsidR="00DA4112">
        <w:rPr>
          <w:sz w:val="22"/>
          <w:szCs w:val="22"/>
          <w:lang w:eastAsia="zh-CN"/>
        </w:rPr>
        <w:t xml:space="preserve">extended </w:t>
      </w:r>
      <w:r w:rsidR="002D337E">
        <w:rPr>
          <w:sz w:val="22"/>
          <w:szCs w:val="22"/>
          <w:lang w:eastAsia="zh-CN"/>
        </w:rPr>
        <w:t xml:space="preserve">to support joint precoding across the selected </w:t>
      </w:r>
      <w:r w:rsidR="001B12FD">
        <w:rPr>
          <w:sz w:val="22"/>
          <w:szCs w:val="22"/>
          <w:lang w:eastAsia="zh-CN"/>
        </w:rPr>
        <w:t xml:space="preserve">beams </w:t>
      </w:r>
      <w:r w:rsidR="004E42FF">
        <w:rPr>
          <w:sz w:val="22"/>
          <w:szCs w:val="22"/>
          <w:lang w:eastAsia="zh-CN"/>
        </w:rPr>
        <w:t>(</w:t>
      </w:r>
      <w:r w:rsidR="001B12FD">
        <w:rPr>
          <w:sz w:val="22"/>
          <w:szCs w:val="22"/>
          <w:lang w:eastAsia="zh-CN"/>
        </w:rPr>
        <w:t xml:space="preserve">or </w:t>
      </w:r>
      <w:r w:rsidR="002D337E">
        <w:rPr>
          <w:sz w:val="22"/>
          <w:szCs w:val="22"/>
          <w:lang w:eastAsia="zh-CN"/>
        </w:rPr>
        <w:t>CSI-RS antenna ports</w:t>
      </w:r>
      <w:r w:rsidR="004E42FF">
        <w:rPr>
          <w:sz w:val="22"/>
          <w:szCs w:val="22"/>
          <w:lang w:eastAsia="zh-CN"/>
        </w:rPr>
        <w:t>)</w:t>
      </w:r>
      <w:r w:rsidR="002D337E">
        <w:rPr>
          <w:sz w:val="22"/>
          <w:szCs w:val="22"/>
          <w:lang w:eastAsia="zh-CN"/>
        </w:rPr>
        <w:t xml:space="preserve">. For example </w:t>
      </w:r>
      <w:r w:rsidR="00E25693">
        <w:rPr>
          <w:sz w:val="22"/>
          <w:szCs w:val="22"/>
          <w:lang w:eastAsia="zh-CN"/>
        </w:rPr>
        <w:t>Kronecker produc</w:t>
      </w:r>
      <w:r w:rsidR="00DA4112">
        <w:rPr>
          <w:sz w:val="22"/>
          <w:szCs w:val="22"/>
          <w:lang w:eastAsia="zh-CN"/>
        </w:rPr>
        <w:t>t</w:t>
      </w:r>
      <w:r w:rsidR="00E25693">
        <w:rPr>
          <w:sz w:val="22"/>
          <w:szCs w:val="22"/>
          <w:lang w:eastAsia="zh-CN"/>
        </w:rPr>
        <w:t xml:space="preserve"> </w:t>
      </w:r>
      <w:r w:rsidR="004C4B96">
        <w:rPr>
          <w:sz w:val="22"/>
          <w:szCs w:val="22"/>
          <w:lang w:eastAsia="zh-CN"/>
        </w:rPr>
        <w:t xml:space="preserve">based </w:t>
      </w:r>
      <w:r w:rsidR="00DA4112">
        <w:rPr>
          <w:sz w:val="22"/>
          <w:szCs w:val="22"/>
          <w:lang w:eastAsia="zh-CN"/>
        </w:rPr>
        <w:t xml:space="preserve">codebook </w:t>
      </w:r>
      <w:r w:rsidR="002D337E">
        <w:rPr>
          <w:sz w:val="22"/>
          <w:szCs w:val="22"/>
          <w:lang w:eastAsia="zh-CN"/>
        </w:rPr>
        <w:t xml:space="preserve">can be used on the </w:t>
      </w:r>
      <w:r w:rsidR="001B12FD">
        <w:rPr>
          <w:sz w:val="22"/>
          <w:szCs w:val="22"/>
          <w:lang w:eastAsia="zh-CN"/>
        </w:rPr>
        <w:t>beam selection</w:t>
      </w:r>
      <w:r w:rsidR="002D337E">
        <w:rPr>
          <w:sz w:val="22"/>
          <w:szCs w:val="22"/>
          <w:lang w:eastAsia="zh-CN"/>
        </w:rPr>
        <w:t xml:space="preserve"> entries</w:t>
      </w:r>
      <w:r w:rsidR="004C4B96">
        <w:rPr>
          <w:sz w:val="22"/>
          <w:szCs w:val="22"/>
          <w:lang w:eastAsia="zh-CN"/>
        </w:rPr>
        <w:t xml:space="preserve"> of the PMI</w:t>
      </w:r>
      <w:r w:rsidR="002D337E">
        <w:rPr>
          <w:sz w:val="22"/>
          <w:szCs w:val="22"/>
          <w:lang w:eastAsia="zh-CN"/>
        </w:rPr>
        <w:t xml:space="preserve"> to</w:t>
      </w:r>
      <w:r w:rsidR="002C20FD">
        <w:rPr>
          <w:sz w:val="22"/>
          <w:szCs w:val="22"/>
          <w:lang w:eastAsia="zh-CN"/>
        </w:rPr>
        <w:t xml:space="preserve"> perform</w:t>
      </w:r>
      <w:r w:rsidR="00DA4112">
        <w:rPr>
          <w:sz w:val="22"/>
          <w:szCs w:val="22"/>
          <w:lang w:eastAsia="zh-CN"/>
        </w:rPr>
        <w:t xml:space="preserve"> </w:t>
      </w:r>
      <w:r w:rsidR="004E42FF">
        <w:rPr>
          <w:sz w:val="22"/>
          <w:szCs w:val="22"/>
          <w:lang w:eastAsia="zh-CN"/>
        </w:rPr>
        <w:t xml:space="preserve">2D </w:t>
      </w:r>
      <w:r w:rsidR="002B5091">
        <w:rPr>
          <w:sz w:val="22"/>
          <w:szCs w:val="22"/>
          <w:lang w:eastAsia="zh-CN"/>
        </w:rPr>
        <w:t xml:space="preserve">precoding </w:t>
      </w:r>
      <w:r w:rsidR="00DA4112">
        <w:rPr>
          <w:sz w:val="22"/>
          <w:szCs w:val="22"/>
          <w:lang w:eastAsia="zh-CN"/>
        </w:rPr>
        <w:t>across the selected beams</w:t>
      </w:r>
      <w:r w:rsidR="002B5091">
        <w:rPr>
          <w:sz w:val="22"/>
          <w:szCs w:val="22"/>
          <w:lang w:eastAsia="zh-CN"/>
        </w:rPr>
        <w:t xml:space="preserve">. </w:t>
      </w:r>
      <w:r w:rsidR="002C20FD">
        <w:rPr>
          <w:sz w:val="22"/>
          <w:szCs w:val="22"/>
          <w:lang w:eastAsia="zh-CN"/>
        </w:rPr>
        <w:t xml:space="preserve">In this case </w:t>
      </w:r>
      <w:r w:rsidR="001B12FD">
        <w:rPr>
          <w:sz w:val="22"/>
          <w:szCs w:val="22"/>
          <w:lang w:eastAsia="zh-CN"/>
        </w:rPr>
        <w:t>a</w:t>
      </w:r>
      <w:r w:rsidR="002C20FD">
        <w:rPr>
          <w:sz w:val="22"/>
          <w:szCs w:val="22"/>
          <w:lang w:eastAsia="zh-CN"/>
        </w:rPr>
        <w:t xml:space="preserve"> single codebook can be </w:t>
      </w:r>
      <w:r w:rsidR="004E42FF">
        <w:rPr>
          <w:sz w:val="22"/>
          <w:szCs w:val="22"/>
          <w:lang w:eastAsia="zh-CN"/>
        </w:rPr>
        <w:t>used</w:t>
      </w:r>
      <w:r w:rsidR="002C20FD">
        <w:rPr>
          <w:sz w:val="22"/>
          <w:szCs w:val="22"/>
          <w:lang w:eastAsia="zh-CN"/>
        </w:rPr>
        <w:t xml:space="preserve"> to </w:t>
      </w:r>
      <w:r w:rsidR="00D760DD">
        <w:rPr>
          <w:sz w:val="22"/>
          <w:szCs w:val="22"/>
          <w:lang w:eastAsia="zh-CN"/>
        </w:rPr>
        <w:t xml:space="preserve">support </w:t>
      </w:r>
      <w:r w:rsidR="002C20FD">
        <w:rPr>
          <w:sz w:val="22"/>
          <w:szCs w:val="22"/>
          <w:lang w:eastAsia="zh-CN"/>
        </w:rPr>
        <w:t xml:space="preserve">high rank transmission without joint precoding across beams or high gain transmission with joint precoding across </w:t>
      </w:r>
      <w:r w:rsidR="00574FF0">
        <w:rPr>
          <w:sz w:val="22"/>
          <w:szCs w:val="22"/>
          <w:lang w:eastAsia="zh-CN"/>
        </w:rPr>
        <w:t>the</w:t>
      </w:r>
      <w:r w:rsidR="002C20FD">
        <w:rPr>
          <w:sz w:val="22"/>
          <w:szCs w:val="22"/>
          <w:lang w:eastAsia="zh-CN"/>
        </w:rPr>
        <w:t xml:space="preserve"> </w:t>
      </w:r>
      <w:r w:rsidR="002C20FD">
        <w:rPr>
          <w:sz w:val="22"/>
          <w:szCs w:val="22"/>
          <w:lang w:eastAsia="zh-CN"/>
        </w:rPr>
        <w:lastRenderedPageBreak/>
        <w:t xml:space="preserve">beams. </w:t>
      </w:r>
      <w:r w:rsidR="004C4B96">
        <w:rPr>
          <w:sz w:val="22"/>
          <w:szCs w:val="22"/>
          <w:lang w:eastAsia="zh-CN"/>
        </w:rPr>
        <w:t>The actual subset of the codebook entries that should be used can be configured by the TRP depending on the beam configuration and selected transmission scheme</w:t>
      </w:r>
      <w:r w:rsidR="00675889">
        <w:rPr>
          <w:sz w:val="22"/>
          <w:szCs w:val="22"/>
          <w:lang w:eastAsia="zh-CN"/>
        </w:rPr>
        <w:t xml:space="preserve"> </w:t>
      </w:r>
    </w:p>
    <w:p w14:paraId="01B9972F" w14:textId="77777777" w:rsidR="004C4B96" w:rsidRDefault="002D337E" w:rsidP="00D760DD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should be noted that support of </w:t>
      </w:r>
      <w:r w:rsidR="00D760DD">
        <w:rPr>
          <w:sz w:val="22"/>
          <w:szCs w:val="22"/>
          <w:lang w:eastAsia="zh-CN"/>
        </w:rPr>
        <w:t xml:space="preserve">CSI </w:t>
      </w:r>
      <w:r w:rsidR="001B12FD">
        <w:rPr>
          <w:sz w:val="22"/>
          <w:szCs w:val="22"/>
          <w:lang w:eastAsia="zh-CN"/>
        </w:rPr>
        <w:t>with beam selection and</w:t>
      </w:r>
      <w:r w:rsidR="00D760D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non-coherent precoding may be </w:t>
      </w:r>
      <w:r w:rsidR="004C4B96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 xml:space="preserve">beneficial </w:t>
      </w:r>
      <w:r w:rsidR="004C4B96">
        <w:rPr>
          <w:sz w:val="22"/>
          <w:szCs w:val="22"/>
          <w:lang w:eastAsia="zh-CN"/>
        </w:rPr>
        <w:t xml:space="preserve">to support </w:t>
      </w:r>
      <w:r w:rsidR="00D760DD">
        <w:rPr>
          <w:sz w:val="22"/>
          <w:szCs w:val="22"/>
          <w:lang w:eastAsia="zh-CN"/>
        </w:rPr>
        <w:t xml:space="preserve">some </w:t>
      </w:r>
      <w:r w:rsidR="001B12FD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>scenarios</w:t>
      </w:r>
      <w:r w:rsidR="00D760DD">
        <w:rPr>
          <w:sz w:val="22"/>
          <w:szCs w:val="22"/>
          <w:lang w:eastAsia="zh-CN"/>
        </w:rPr>
        <w:t>. More specifically,</w:t>
      </w:r>
      <w:r>
        <w:rPr>
          <w:sz w:val="22"/>
          <w:szCs w:val="22"/>
          <w:lang w:eastAsia="zh-CN"/>
        </w:rPr>
        <w:t xml:space="preserve"> </w:t>
      </w:r>
      <w:r w:rsidR="001B12FD">
        <w:rPr>
          <w:sz w:val="22"/>
          <w:szCs w:val="22"/>
          <w:lang w:eastAsia="zh-CN"/>
        </w:rPr>
        <w:t xml:space="preserve">depending on implementation </w:t>
      </w:r>
      <w:r w:rsidR="00F2746D">
        <w:rPr>
          <w:sz w:val="22"/>
          <w:szCs w:val="22"/>
          <w:lang w:eastAsia="zh-CN"/>
        </w:rPr>
        <w:t xml:space="preserve">multiple antenna panels at the </w:t>
      </w:r>
      <w:r>
        <w:rPr>
          <w:sz w:val="22"/>
          <w:szCs w:val="22"/>
          <w:lang w:eastAsia="zh-CN"/>
        </w:rPr>
        <w:t>TRP</w:t>
      </w:r>
      <w:r w:rsidR="00F2746D">
        <w:rPr>
          <w:sz w:val="22"/>
          <w:szCs w:val="22"/>
          <w:lang w:eastAsia="zh-CN"/>
        </w:rPr>
        <w:t xml:space="preserve"> </w:t>
      </w:r>
      <w:r w:rsidR="00D760DD">
        <w:rPr>
          <w:sz w:val="22"/>
          <w:szCs w:val="22"/>
          <w:lang w:eastAsia="zh-CN"/>
        </w:rPr>
        <w:t>may not be</w:t>
      </w:r>
      <w:r>
        <w:rPr>
          <w:sz w:val="22"/>
          <w:szCs w:val="22"/>
          <w:lang w:eastAsia="zh-CN"/>
        </w:rPr>
        <w:t>t</w:t>
      </w:r>
      <w:r w:rsidR="00E4688A">
        <w:rPr>
          <w:sz w:val="22"/>
          <w:szCs w:val="22"/>
          <w:lang w:eastAsia="zh-CN"/>
        </w:rPr>
        <w:t xml:space="preserve"> </w:t>
      </w:r>
      <w:r w:rsidR="00F2746D">
        <w:rPr>
          <w:sz w:val="22"/>
          <w:szCs w:val="22"/>
          <w:lang w:eastAsia="zh-CN"/>
        </w:rPr>
        <w:t>coherent</w:t>
      </w:r>
      <w:r w:rsidR="001B12FD">
        <w:rPr>
          <w:sz w:val="22"/>
          <w:szCs w:val="22"/>
          <w:lang w:eastAsia="zh-CN"/>
        </w:rPr>
        <w:t xml:space="preserve"> to support joint precoding</w:t>
      </w:r>
      <w:r w:rsidR="004C4B96">
        <w:rPr>
          <w:sz w:val="22"/>
          <w:szCs w:val="22"/>
          <w:lang w:eastAsia="zh-CN"/>
        </w:rPr>
        <w:t xml:space="preserve"> discussed above</w:t>
      </w:r>
      <w:r w:rsidR="00D760DD">
        <w:rPr>
          <w:sz w:val="22"/>
          <w:szCs w:val="22"/>
          <w:lang w:eastAsia="zh-CN"/>
        </w:rPr>
        <w:t xml:space="preserve">. </w:t>
      </w:r>
      <w:r w:rsidR="001B12FD">
        <w:rPr>
          <w:sz w:val="22"/>
          <w:szCs w:val="22"/>
          <w:lang w:eastAsia="zh-CN"/>
        </w:rPr>
        <w:t>In addition t</w:t>
      </w:r>
      <w:r w:rsidR="00D760DD">
        <w:rPr>
          <w:sz w:val="22"/>
          <w:szCs w:val="22"/>
          <w:lang w:eastAsia="zh-CN"/>
        </w:rPr>
        <w:t>he</w:t>
      </w:r>
      <w:r w:rsidR="00F2746D">
        <w:rPr>
          <w:sz w:val="22"/>
          <w:szCs w:val="22"/>
          <w:lang w:eastAsia="zh-CN"/>
        </w:rPr>
        <w:t xml:space="preserve"> </w:t>
      </w:r>
      <w:r w:rsidR="00D760DD">
        <w:rPr>
          <w:sz w:val="22"/>
          <w:szCs w:val="22"/>
          <w:lang w:eastAsia="zh-CN"/>
        </w:rPr>
        <w:t xml:space="preserve">panels </w:t>
      </w:r>
      <w:r w:rsidR="001B12FD">
        <w:rPr>
          <w:sz w:val="22"/>
          <w:szCs w:val="22"/>
          <w:lang w:eastAsia="zh-CN"/>
        </w:rPr>
        <w:t>ca</w:t>
      </w:r>
      <w:r w:rsidR="004C4B96">
        <w:rPr>
          <w:sz w:val="22"/>
          <w:szCs w:val="22"/>
          <w:lang w:eastAsia="zh-CN"/>
        </w:rPr>
        <w:t>n</w:t>
      </w:r>
      <w:r w:rsidR="001B12FD">
        <w:rPr>
          <w:sz w:val="22"/>
          <w:szCs w:val="22"/>
          <w:lang w:eastAsia="zh-CN"/>
        </w:rPr>
        <w:t xml:space="preserve"> be deployed at</w:t>
      </w:r>
      <w:r w:rsidR="00D760DD">
        <w:rPr>
          <w:sz w:val="22"/>
          <w:szCs w:val="22"/>
          <w:lang w:eastAsia="zh-CN"/>
        </w:rPr>
        <w:t xml:space="preserve"> the </w:t>
      </w:r>
      <w:r w:rsidR="004E42FF">
        <w:rPr>
          <w:sz w:val="22"/>
          <w:szCs w:val="22"/>
          <w:lang w:eastAsia="zh-CN"/>
        </w:rPr>
        <w:t>different</w:t>
      </w:r>
      <w:r w:rsidR="001610F9">
        <w:rPr>
          <w:sz w:val="22"/>
          <w:szCs w:val="22"/>
          <w:lang w:eastAsia="zh-CN"/>
        </w:rPr>
        <w:t xml:space="preserve"> TRPs to perform coordinated</w:t>
      </w:r>
      <w:r w:rsidR="004C4B96">
        <w:rPr>
          <w:sz w:val="22"/>
          <w:szCs w:val="22"/>
          <w:lang w:eastAsia="zh-CN"/>
        </w:rPr>
        <w:t xml:space="preserve"> multi-point</w:t>
      </w:r>
      <w:r w:rsidR="001610F9">
        <w:rPr>
          <w:sz w:val="22"/>
          <w:szCs w:val="22"/>
          <w:lang w:eastAsia="zh-CN"/>
        </w:rPr>
        <w:t xml:space="preserve"> transmission</w:t>
      </w:r>
      <w:r>
        <w:rPr>
          <w:sz w:val="22"/>
          <w:szCs w:val="22"/>
          <w:lang w:eastAsia="zh-CN"/>
        </w:rPr>
        <w:t xml:space="preserve"> to the UE</w:t>
      </w:r>
      <w:r w:rsidR="001610F9">
        <w:rPr>
          <w:sz w:val="22"/>
          <w:szCs w:val="22"/>
          <w:lang w:eastAsia="zh-CN"/>
        </w:rPr>
        <w:t xml:space="preserve">. </w:t>
      </w:r>
      <w:r w:rsidR="007E6C96">
        <w:rPr>
          <w:sz w:val="22"/>
          <w:szCs w:val="22"/>
          <w:lang w:eastAsia="zh-CN"/>
        </w:rPr>
        <w:t xml:space="preserve">To support these scenarios, the codebook can be further </w:t>
      </w:r>
      <w:r w:rsidR="004C4B96">
        <w:rPr>
          <w:sz w:val="22"/>
          <w:szCs w:val="22"/>
          <w:lang w:eastAsia="zh-CN"/>
        </w:rPr>
        <w:t xml:space="preserve">enhanced </w:t>
      </w:r>
      <w:r w:rsidR="007E6C96">
        <w:rPr>
          <w:sz w:val="22"/>
          <w:szCs w:val="22"/>
          <w:lang w:eastAsia="zh-CN"/>
        </w:rPr>
        <w:t xml:space="preserve">to </w:t>
      </w:r>
      <w:r w:rsidR="004C4B96">
        <w:rPr>
          <w:sz w:val="22"/>
          <w:szCs w:val="22"/>
          <w:lang w:eastAsia="zh-CN"/>
        </w:rPr>
        <w:t>support</w:t>
      </w:r>
      <w:r w:rsidR="007E6C96">
        <w:rPr>
          <w:sz w:val="22"/>
          <w:szCs w:val="22"/>
          <w:lang w:eastAsia="zh-CN"/>
        </w:rPr>
        <w:t xml:space="preserve"> independent beam selection o</w:t>
      </w:r>
      <w:r w:rsidR="005A1E34">
        <w:rPr>
          <w:sz w:val="22"/>
          <w:szCs w:val="22"/>
          <w:lang w:eastAsia="zh-CN"/>
        </w:rPr>
        <w:t>n</w:t>
      </w:r>
      <w:r w:rsidR="007E6C96">
        <w:rPr>
          <w:sz w:val="22"/>
          <w:szCs w:val="22"/>
          <w:lang w:eastAsia="zh-CN"/>
        </w:rPr>
        <w:t xml:space="preserve"> multiple</w:t>
      </w:r>
      <w:r w:rsidR="005A1E34">
        <w:rPr>
          <w:sz w:val="22"/>
          <w:szCs w:val="22"/>
          <w:lang w:eastAsia="zh-CN"/>
        </w:rPr>
        <w:t xml:space="preserve"> CSI-RS antenna ports</w:t>
      </w:r>
      <w:r w:rsidR="007E6C96">
        <w:rPr>
          <w:sz w:val="22"/>
          <w:szCs w:val="22"/>
          <w:lang w:eastAsia="zh-CN"/>
        </w:rPr>
        <w:t>.</w:t>
      </w:r>
      <w:r w:rsidR="00D760DD">
        <w:rPr>
          <w:sz w:val="22"/>
          <w:szCs w:val="22"/>
          <w:lang w:eastAsia="zh-CN"/>
        </w:rPr>
        <w:t xml:space="preserve"> </w:t>
      </w:r>
    </w:p>
    <w:p w14:paraId="01B99730" w14:textId="77777777" w:rsidR="001B12FD" w:rsidRDefault="001B12FD" w:rsidP="00D760DD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some scenarios </w:t>
      </w:r>
      <w:r w:rsidR="00D760DD">
        <w:rPr>
          <w:sz w:val="22"/>
          <w:szCs w:val="22"/>
          <w:lang w:eastAsia="zh-CN"/>
        </w:rPr>
        <w:t xml:space="preserve">CSI-RS antenna ports </w:t>
      </w:r>
      <w:r>
        <w:rPr>
          <w:sz w:val="22"/>
          <w:szCs w:val="22"/>
          <w:lang w:eastAsia="zh-CN"/>
        </w:rPr>
        <w:t xml:space="preserve">spacing </w:t>
      </w:r>
      <w:r w:rsidR="005A1E34">
        <w:rPr>
          <w:sz w:val="22"/>
          <w:szCs w:val="22"/>
          <w:lang w:eastAsia="zh-CN"/>
        </w:rPr>
        <w:t>within</w:t>
      </w:r>
      <w:r w:rsidR="00D760DD">
        <w:rPr>
          <w:sz w:val="22"/>
          <w:szCs w:val="22"/>
          <w:lang w:eastAsia="zh-CN"/>
        </w:rPr>
        <w:t xml:space="preserve"> CSI-RS resource can be non-uniform that may require special consideration </w:t>
      </w:r>
      <w:r>
        <w:rPr>
          <w:sz w:val="22"/>
          <w:szCs w:val="22"/>
          <w:lang w:eastAsia="zh-CN"/>
        </w:rPr>
        <w:t xml:space="preserve">in the </w:t>
      </w:r>
      <w:r w:rsidR="00D760DD">
        <w:rPr>
          <w:sz w:val="22"/>
          <w:szCs w:val="22"/>
          <w:lang w:eastAsia="zh-CN"/>
        </w:rPr>
        <w:t>precoding</w:t>
      </w:r>
      <w:r>
        <w:rPr>
          <w:sz w:val="22"/>
          <w:szCs w:val="22"/>
          <w:lang w:eastAsia="zh-CN"/>
        </w:rPr>
        <w:t xml:space="preserve"> </w:t>
      </w:r>
      <w:r w:rsidR="004C4B96">
        <w:rPr>
          <w:sz w:val="22"/>
          <w:szCs w:val="22"/>
          <w:lang w:eastAsia="zh-CN"/>
        </w:rPr>
        <w:t xml:space="preserve">vectors </w:t>
      </w:r>
      <w:r w:rsidR="00D760DD">
        <w:rPr>
          <w:sz w:val="22"/>
          <w:szCs w:val="22"/>
          <w:lang w:eastAsia="zh-CN"/>
        </w:rPr>
        <w:t xml:space="preserve">design. For example, the codebook </w:t>
      </w:r>
      <w:r>
        <w:rPr>
          <w:sz w:val="22"/>
          <w:szCs w:val="22"/>
          <w:lang w:eastAsia="zh-CN"/>
        </w:rPr>
        <w:t>with</w:t>
      </w:r>
      <w:r w:rsidR="00D760D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dual</w:t>
      </w:r>
      <w:r w:rsidR="00D760DD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co-phasing structure </w:t>
      </w:r>
      <w:r w:rsidR="00D760DD">
        <w:rPr>
          <w:sz w:val="22"/>
          <w:szCs w:val="22"/>
          <w:lang w:eastAsia="zh-CN"/>
        </w:rPr>
        <w:t>can be considered to support</w:t>
      </w:r>
      <w:r>
        <w:rPr>
          <w:sz w:val="22"/>
          <w:szCs w:val="22"/>
          <w:lang w:eastAsia="zh-CN"/>
        </w:rPr>
        <w:t xml:space="preserve"> two stage joint precoding across CSI-RS antenna ports of one spacing and across CSI-RS antenna port groups</w:t>
      </w:r>
      <w:r w:rsidR="005A1E34">
        <w:rPr>
          <w:sz w:val="22"/>
          <w:szCs w:val="22"/>
          <w:lang w:eastAsia="zh-CN"/>
        </w:rPr>
        <w:t xml:space="preserve"> with another antenna spacing</w:t>
      </w:r>
      <w:r>
        <w:rPr>
          <w:sz w:val="22"/>
          <w:szCs w:val="22"/>
          <w:lang w:eastAsia="zh-CN"/>
        </w:rPr>
        <w:t>.</w:t>
      </w:r>
    </w:p>
    <w:p w14:paraId="01B99731" w14:textId="77777777" w:rsidR="00F2746D" w:rsidRDefault="004C4B96" w:rsidP="00D760DD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1B12FD" w:rsidRPr="00AE727B">
        <w:rPr>
          <w:sz w:val="22"/>
          <w:szCs w:val="22"/>
          <w:lang w:val="en-US"/>
        </w:rPr>
        <w:t xml:space="preserve"> </w:t>
      </w:r>
      <w:r w:rsidR="001B12FD">
        <w:rPr>
          <w:sz w:val="22"/>
          <w:szCs w:val="22"/>
          <w:lang w:val="en-US"/>
        </w:rPr>
        <w:t xml:space="preserve">codebook structure </w:t>
      </w:r>
      <w:r>
        <w:rPr>
          <w:sz w:val="22"/>
          <w:szCs w:val="22"/>
          <w:lang w:val="en-US"/>
        </w:rPr>
        <w:t xml:space="preserve">may also </w:t>
      </w:r>
      <w:r w:rsidR="001B12FD">
        <w:rPr>
          <w:sz w:val="22"/>
          <w:szCs w:val="22"/>
          <w:lang w:val="en-US"/>
        </w:rPr>
        <w:t xml:space="preserve">support </w:t>
      </w:r>
      <w:r w:rsidR="001B12FD" w:rsidRPr="00AE727B">
        <w:rPr>
          <w:sz w:val="22"/>
          <w:szCs w:val="22"/>
          <w:lang w:val="en-US"/>
        </w:rPr>
        <w:t>beam patterns</w:t>
      </w:r>
      <w:r w:rsidR="001B12FD">
        <w:rPr>
          <w:sz w:val="22"/>
          <w:szCs w:val="22"/>
          <w:lang w:val="en-US"/>
        </w:rPr>
        <w:t xml:space="preserve"> with different beam width. For example the narrow beam PMI</w:t>
      </w:r>
      <w:r>
        <w:rPr>
          <w:sz w:val="22"/>
          <w:szCs w:val="22"/>
          <w:lang w:val="en-US"/>
        </w:rPr>
        <w:t>s</w:t>
      </w:r>
      <w:r w:rsidR="001B12FD">
        <w:rPr>
          <w:sz w:val="22"/>
          <w:szCs w:val="22"/>
          <w:lang w:val="en-US"/>
        </w:rPr>
        <w:t xml:space="preserve"> may be required for low rank tran</w:t>
      </w:r>
      <w:r w:rsidR="004E42FF">
        <w:rPr>
          <w:sz w:val="22"/>
          <w:szCs w:val="22"/>
          <w:lang w:val="en-US"/>
        </w:rPr>
        <w:t>s</w:t>
      </w:r>
      <w:r w:rsidR="001B12FD">
        <w:rPr>
          <w:sz w:val="22"/>
          <w:szCs w:val="22"/>
          <w:lang w:val="en-US"/>
        </w:rPr>
        <w:t>mission to provide sufficient beamforming gain</w:t>
      </w:r>
      <w:r w:rsidR="001B12FD" w:rsidRPr="00AE727B">
        <w:rPr>
          <w:sz w:val="22"/>
          <w:szCs w:val="22"/>
          <w:lang w:val="en-US"/>
        </w:rPr>
        <w:t>,</w:t>
      </w:r>
      <w:r w:rsidR="001B12FD">
        <w:rPr>
          <w:sz w:val="22"/>
          <w:szCs w:val="22"/>
          <w:lang w:val="en-US"/>
        </w:rPr>
        <w:t xml:space="preserve"> while </w:t>
      </w:r>
      <w:r>
        <w:rPr>
          <w:sz w:val="22"/>
          <w:szCs w:val="22"/>
          <w:lang w:val="en-US"/>
        </w:rPr>
        <w:t xml:space="preserve">the need of </w:t>
      </w:r>
      <w:r w:rsidR="001B12FD">
        <w:rPr>
          <w:sz w:val="22"/>
          <w:szCs w:val="22"/>
          <w:lang w:val="en-US"/>
        </w:rPr>
        <w:t>support</w:t>
      </w:r>
      <w:r>
        <w:rPr>
          <w:sz w:val="22"/>
          <w:szCs w:val="22"/>
          <w:lang w:val="en-US"/>
        </w:rPr>
        <w:t>ing</w:t>
      </w:r>
      <w:r w:rsidR="001B12FD">
        <w:rPr>
          <w:sz w:val="22"/>
          <w:szCs w:val="22"/>
          <w:lang w:val="en-US"/>
        </w:rPr>
        <w:t xml:space="preserve"> wide beam PMIs </w:t>
      </w:r>
      <w:r w:rsidR="001B12FD" w:rsidRPr="00AE727B">
        <w:rPr>
          <w:sz w:val="22"/>
          <w:szCs w:val="22"/>
          <w:lang w:val="en-US"/>
        </w:rPr>
        <w:t xml:space="preserve">arises in </w:t>
      </w:r>
      <w:r w:rsidR="001B12FD">
        <w:rPr>
          <w:sz w:val="22"/>
          <w:szCs w:val="22"/>
          <w:lang w:val="en-US"/>
        </w:rPr>
        <w:t>the scenarios with higher rank transmission (e.g. 3-4 layers)</w:t>
      </w:r>
      <w:r>
        <w:rPr>
          <w:sz w:val="22"/>
          <w:szCs w:val="22"/>
          <w:lang w:val="en-US"/>
        </w:rPr>
        <w:t xml:space="preserve"> to </w:t>
      </w:r>
      <w:r w:rsidR="001B12FD">
        <w:rPr>
          <w:sz w:val="22"/>
          <w:szCs w:val="22"/>
          <w:lang w:val="en-US"/>
        </w:rPr>
        <w:t>increase probability of the higher transmission rank selection</w:t>
      </w:r>
      <w:r>
        <w:rPr>
          <w:sz w:val="22"/>
          <w:szCs w:val="22"/>
          <w:lang w:val="en-US"/>
        </w:rPr>
        <w:t xml:space="preserve"> without significant loss</w:t>
      </w:r>
      <w:r w:rsidR="001B12FD">
        <w:rPr>
          <w:sz w:val="22"/>
          <w:szCs w:val="22"/>
          <w:lang w:val="en-US"/>
        </w:rPr>
        <w:t xml:space="preserve">. The use of widen beam </w:t>
      </w:r>
      <w:r w:rsidR="00427A36">
        <w:rPr>
          <w:sz w:val="22"/>
          <w:szCs w:val="22"/>
          <w:lang w:val="en-US"/>
        </w:rPr>
        <w:t>may be</w:t>
      </w:r>
      <w:r w:rsidR="001B12FD">
        <w:rPr>
          <w:sz w:val="22"/>
          <w:szCs w:val="22"/>
          <w:lang w:val="en-US"/>
        </w:rPr>
        <w:t xml:space="preserve"> </w:t>
      </w:r>
      <w:r w:rsidR="00427A36">
        <w:rPr>
          <w:sz w:val="22"/>
          <w:szCs w:val="22"/>
          <w:lang w:val="en-US"/>
        </w:rPr>
        <w:t xml:space="preserve">also </w:t>
      </w:r>
      <w:r w:rsidR="001B12FD">
        <w:rPr>
          <w:sz w:val="22"/>
          <w:szCs w:val="22"/>
          <w:lang w:val="en-US"/>
        </w:rPr>
        <w:t>preferable in high mobility scenario for more robust selection of the precoding at the.</w:t>
      </w:r>
      <w:r w:rsidR="00D760DD">
        <w:rPr>
          <w:sz w:val="22"/>
          <w:szCs w:val="22"/>
          <w:lang w:eastAsia="zh-CN"/>
        </w:rPr>
        <w:t xml:space="preserve">  </w:t>
      </w:r>
    </w:p>
    <w:p w14:paraId="01B99732" w14:textId="77777777" w:rsidR="00D85A06" w:rsidRPr="00D85A06" w:rsidRDefault="00BF3924" w:rsidP="00ED59D5">
      <w:pPr>
        <w:jc w:val="both"/>
        <w:rPr>
          <w:b/>
          <w:i/>
          <w:sz w:val="22"/>
          <w:szCs w:val="22"/>
          <w:lang w:val="en-US" w:eastAsia="zh-CN"/>
        </w:rPr>
      </w:pPr>
      <w:r w:rsidRPr="00D85A06">
        <w:rPr>
          <w:b/>
          <w:i/>
          <w:sz w:val="22"/>
          <w:szCs w:val="22"/>
          <w:lang w:val="en-US" w:eastAsia="zh-CN"/>
        </w:rPr>
        <w:t>Proposal 2</w:t>
      </w:r>
      <w:r w:rsidR="00ED59D5" w:rsidRPr="00D85A06">
        <w:rPr>
          <w:b/>
          <w:i/>
          <w:sz w:val="22"/>
          <w:szCs w:val="22"/>
          <w:lang w:val="en-US" w:eastAsia="zh-CN"/>
        </w:rPr>
        <w:t xml:space="preserve">: </w:t>
      </w:r>
    </w:p>
    <w:p w14:paraId="01B99733" w14:textId="77777777" w:rsidR="003A5E7F" w:rsidRPr="007F0476" w:rsidRDefault="004E42FF" w:rsidP="007F0476">
      <w:pPr>
        <w:pStyle w:val="ListParagraph"/>
        <w:numPr>
          <w:ilvl w:val="0"/>
          <w:numId w:val="17"/>
        </w:numPr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t>C</w:t>
      </w:r>
      <w:r w:rsidR="00ED59D5" w:rsidRPr="007F0476">
        <w:rPr>
          <w:rFonts w:ascii="Times New Roman" w:hAnsi="Times New Roman"/>
          <w:i/>
          <w:lang w:eastAsia="zh-CN"/>
        </w:rPr>
        <w:t xml:space="preserve">odebook </w:t>
      </w:r>
      <w:r>
        <w:rPr>
          <w:rFonts w:ascii="Times New Roman" w:hAnsi="Times New Roman"/>
          <w:i/>
          <w:lang w:eastAsia="zh-CN"/>
        </w:rPr>
        <w:t xml:space="preserve">for CSI feedback </w:t>
      </w:r>
      <w:r w:rsidR="00ED59D5" w:rsidRPr="007F0476">
        <w:rPr>
          <w:rFonts w:ascii="Times New Roman" w:hAnsi="Times New Roman"/>
          <w:i/>
          <w:lang w:eastAsia="zh-CN"/>
        </w:rPr>
        <w:t xml:space="preserve">should be </w:t>
      </w:r>
      <w:r w:rsidR="00D85A06" w:rsidRPr="007F0476">
        <w:rPr>
          <w:rFonts w:ascii="Times New Roman" w:hAnsi="Times New Roman"/>
          <w:i/>
          <w:lang w:eastAsia="zh-CN"/>
        </w:rPr>
        <w:t>designed</w:t>
      </w:r>
      <w:r w:rsidR="00ED59D5" w:rsidRPr="007F0476">
        <w:rPr>
          <w:rFonts w:ascii="Times New Roman" w:hAnsi="Times New Roman"/>
          <w:i/>
          <w:lang w:eastAsia="zh-CN"/>
        </w:rPr>
        <w:t xml:space="preserve"> </w:t>
      </w:r>
      <w:r w:rsidR="00D85A06" w:rsidRPr="007F0476">
        <w:rPr>
          <w:rFonts w:ascii="Times New Roman" w:hAnsi="Times New Roman"/>
          <w:i/>
          <w:lang w:eastAsia="zh-CN"/>
        </w:rPr>
        <w:t>to support different</w:t>
      </w:r>
      <w:r w:rsidR="00ED59D5" w:rsidRPr="007F0476">
        <w:rPr>
          <w:rFonts w:ascii="Times New Roman" w:hAnsi="Times New Roman"/>
          <w:i/>
          <w:lang w:eastAsia="zh-CN"/>
        </w:rPr>
        <w:t xml:space="preserve"> MIMO </w:t>
      </w:r>
      <w:r w:rsidR="00D85A06" w:rsidRPr="007F0476">
        <w:rPr>
          <w:rFonts w:ascii="Times New Roman" w:hAnsi="Times New Roman"/>
          <w:i/>
          <w:lang w:eastAsia="zh-CN"/>
        </w:rPr>
        <w:t xml:space="preserve">transmission </w:t>
      </w:r>
      <w:r w:rsidR="00ED59D5" w:rsidRPr="007F0476">
        <w:rPr>
          <w:rFonts w:ascii="Times New Roman" w:hAnsi="Times New Roman"/>
          <w:i/>
          <w:lang w:eastAsia="zh-CN"/>
        </w:rPr>
        <w:t>schemes</w:t>
      </w:r>
      <w:r w:rsidR="00D85A06" w:rsidRPr="007F0476">
        <w:rPr>
          <w:rFonts w:ascii="Times New Roman" w:hAnsi="Times New Roman"/>
          <w:i/>
          <w:lang w:eastAsia="zh-CN"/>
        </w:rPr>
        <w:t xml:space="preserve"> such as</w:t>
      </w:r>
      <w:r w:rsidR="00ED59D5" w:rsidRPr="007F0476">
        <w:rPr>
          <w:rFonts w:ascii="Times New Roman" w:hAnsi="Times New Roman"/>
          <w:i/>
          <w:lang w:eastAsia="zh-CN"/>
        </w:rPr>
        <w:t xml:space="preserve"> high rank transmission, b</w:t>
      </w:r>
      <w:r w:rsidR="000E3CFB" w:rsidRPr="007F0476">
        <w:rPr>
          <w:rFonts w:ascii="Times New Roman" w:hAnsi="Times New Roman"/>
          <w:i/>
          <w:lang w:eastAsia="zh-CN"/>
        </w:rPr>
        <w:t>eam selection</w:t>
      </w:r>
      <w:r w:rsidR="00ED59D5" w:rsidRPr="007F0476">
        <w:rPr>
          <w:rFonts w:ascii="Times New Roman" w:hAnsi="Times New Roman"/>
          <w:i/>
          <w:lang w:eastAsia="zh-CN"/>
        </w:rPr>
        <w:t>, b</w:t>
      </w:r>
      <w:r w:rsidR="000E3CFB" w:rsidRPr="007F0476">
        <w:rPr>
          <w:rFonts w:ascii="Times New Roman" w:hAnsi="Times New Roman"/>
          <w:i/>
          <w:lang w:eastAsia="zh-CN"/>
        </w:rPr>
        <w:t>eam diversity</w:t>
      </w:r>
      <w:r w:rsidR="00ED59D5" w:rsidRPr="007F0476">
        <w:rPr>
          <w:rFonts w:ascii="Times New Roman" w:hAnsi="Times New Roman"/>
          <w:i/>
          <w:lang w:eastAsia="zh-CN"/>
        </w:rPr>
        <w:t xml:space="preserve">, </w:t>
      </w:r>
      <w:r w:rsidR="00D85A06" w:rsidRPr="007F0476">
        <w:rPr>
          <w:rFonts w:ascii="Times New Roman" w:hAnsi="Times New Roman"/>
          <w:i/>
          <w:lang w:eastAsia="zh-CN"/>
        </w:rPr>
        <w:t xml:space="preserve">coherent and non-coherent </w:t>
      </w:r>
      <w:r w:rsidR="00ED59D5" w:rsidRPr="007F0476">
        <w:rPr>
          <w:rFonts w:ascii="Times New Roman" w:hAnsi="Times New Roman"/>
          <w:i/>
          <w:lang w:eastAsia="zh-CN"/>
        </w:rPr>
        <w:t>joint</w:t>
      </w:r>
      <w:r w:rsidR="000E3CFB" w:rsidRPr="007F0476">
        <w:rPr>
          <w:rFonts w:ascii="Times New Roman" w:hAnsi="Times New Roman"/>
          <w:i/>
          <w:lang w:eastAsia="zh-CN"/>
        </w:rPr>
        <w:t xml:space="preserve"> </w:t>
      </w:r>
      <w:r w:rsidR="00D85A06" w:rsidRPr="007F0476">
        <w:rPr>
          <w:rFonts w:ascii="Times New Roman" w:hAnsi="Times New Roman"/>
          <w:i/>
          <w:lang w:eastAsia="zh-CN"/>
        </w:rPr>
        <w:t>transmission from multiple beams</w:t>
      </w:r>
      <w:r w:rsidR="005A1E34">
        <w:rPr>
          <w:rFonts w:ascii="Times New Roman" w:hAnsi="Times New Roman"/>
          <w:i/>
          <w:lang w:eastAsia="zh-CN"/>
        </w:rPr>
        <w:t xml:space="preserve"> </w:t>
      </w:r>
      <w:r w:rsidR="005A1E34" w:rsidRPr="007F0476">
        <w:rPr>
          <w:rFonts w:ascii="Times New Roman" w:hAnsi="Times New Roman"/>
          <w:i/>
          <w:lang w:eastAsia="zh-CN"/>
        </w:rPr>
        <w:t>/</w:t>
      </w:r>
      <w:r w:rsidR="00D85A06" w:rsidRPr="007F0476">
        <w:rPr>
          <w:rFonts w:ascii="Times New Roman" w:hAnsi="Times New Roman"/>
          <w:i/>
          <w:lang w:eastAsia="zh-CN"/>
        </w:rPr>
        <w:t xml:space="preserve"> transmission </w:t>
      </w:r>
      <w:r w:rsidR="00ED59D5" w:rsidRPr="007F0476">
        <w:rPr>
          <w:rFonts w:ascii="Times New Roman" w:hAnsi="Times New Roman"/>
          <w:i/>
          <w:lang w:eastAsia="zh-CN"/>
        </w:rPr>
        <w:t>point</w:t>
      </w:r>
      <w:r w:rsidR="00D85A06" w:rsidRPr="007F0476">
        <w:rPr>
          <w:rFonts w:ascii="Times New Roman" w:hAnsi="Times New Roman"/>
          <w:i/>
          <w:lang w:eastAsia="zh-CN"/>
        </w:rPr>
        <w:t>s</w:t>
      </w:r>
      <w:r w:rsidR="005A1E34">
        <w:rPr>
          <w:rFonts w:ascii="Times New Roman" w:hAnsi="Times New Roman"/>
          <w:i/>
          <w:lang w:eastAsia="zh-CN"/>
        </w:rPr>
        <w:t>, transmission with</w:t>
      </w:r>
      <w:r>
        <w:rPr>
          <w:rFonts w:ascii="Times New Roman" w:hAnsi="Times New Roman"/>
          <w:i/>
          <w:lang w:eastAsia="zh-CN"/>
        </w:rPr>
        <w:t xml:space="preserve"> beam broadening</w:t>
      </w:r>
      <w:r w:rsidR="00ED59D5" w:rsidRPr="007F0476">
        <w:rPr>
          <w:rFonts w:ascii="Times New Roman" w:hAnsi="Times New Roman"/>
          <w:i/>
          <w:lang w:eastAsia="zh-CN"/>
        </w:rPr>
        <w:t>.</w:t>
      </w:r>
    </w:p>
    <w:p w14:paraId="01B99734" w14:textId="77777777" w:rsidR="007E6C96" w:rsidRDefault="00ED59D5" w:rsidP="00ED59D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Beam</w:t>
      </w:r>
      <w:r w:rsidR="005A1E34">
        <w:rPr>
          <w:rFonts w:cs="Arial"/>
          <w:lang w:val="en-US"/>
        </w:rPr>
        <w:t xml:space="preserve">forming configuration on </w:t>
      </w:r>
      <w:r>
        <w:rPr>
          <w:rFonts w:cs="Arial"/>
          <w:lang w:val="en-US"/>
        </w:rPr>
        <w:t>CSI</w:t>
      </w:r>
      <w:r w:rsidR="00383F36">
        <w:rPr>
          <w:rFonts w:cs="Arial"/>
          <w:lang w:val="en-US"/>
        </w:rPr>
        <w:t>-</w:t>
      </w:r>
      <w:r>
        <w:rPr>
          <w:rFonts w:cs="Arial"/>
          <w:lang w:val="en-US"/>
        </w:rPr>
        <w:t>RS</w:t>
      </w:r>
    </w:p>
    <w:p w14:paraId="01B99735" w14:textId="77777777" w:rsidR="007950DA" w:rsidRDefault="007F0476" w:rsidP="007F0476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</w:t>
      </w:r>
      <w:r w:rsidR="005A1E34">
        <w:rPr>
          <w:sz w:val="22"/>
          <w:szCs w:val="22"/>
          <w:lang w:eastAsia="zh-CN"/>
        </w:rPr>
        <w:t xml:space="preserve">TRP </w:t>
      </w:r>
      <w:r w:rsidR="00E96D6C">
        <w:rPr>
          <w:sz w:val="22"/>
          <w:szCs w:val="22"/>
          <w:lang w:eastAsia="zh-CN"/>
        </w:rPr>
        <w:t>and UE beam</w:t>
      </w:r>
      <w:r w:rsidR="005A1E34">
        <w:rPr>
          <w:sz w:val="22"/>
          <w:szCs w:val="22"/>
          <w:lang w:eastAsia="zh-CN"/>
        </w:rPr>
        <w:t>s</w:t>
      </w:r>
      <w:r w:rsidR="00E96D6C">
        <w:rPr>
          <w:sz w:val="22"/>
          <w:szCs w:val="22"/>
          <w:lang w:eastAsia="zh-CN"/>
        </w:rPr>
        <w:t xml:space="preserve"> are</w:t>
      </w:r>
      <w:r w:rsidR="00ED59D5" w:rsidRPr="00ED59D5">
        <w:rPr>
          <w:sz w:val="22"/>
          <w:szCs w:val="22"/>
          <w:lang w:eastAsia="zh-CN"/>
        </w:rPr>
        <w:t xml:space="preserve"> paired </w:t>
      </w:r>
      <w:r w:rsidR="00ED59D5">
        <w:rPr>
          <w:sz w:val="22"/>
          <w:szCs w:val="22"/>
          <w:lang w:eastAsia="zh-CN"/>
        </w:rPr>
        <w:t xml:space="preserve">and </w:t>
      </w:r>
      <w:r w:rsidR="005A1E34">
        <w:rPr>
          <w:sz w:val="22"/>
          <w:szCs w:val="22"/>
          <w:lang w:eastAsia="zh-CN"/>
        </w:rPr>
        <w:t xml:space="preserve">typically </w:t>
      </w:r>
      <w:r w:rsidR="00ED59D5">
        <w:rPr>
          <w:sz w:val="22"/>
          <w:szCs w:val="22"/>
          <w:lang w:eastAsia="zh-CN"/>
        </w:rPr>
        <w:t>orientate</w:t>
      </w:r>
      <w:r w:rsidR="005A1E34">
        <w:rPr>
          <w:sz w:val="22"/>
          <w:szCs w:val="22"/>
          <w:lang w:eastAsia="zh-CN"/>
        </w:rPr>
        <w:t>d</w:t>
      </w:r>
      <w:r w:rsidR="00ED59D5">
        <w:rPr>
          <w:sz w:val="22"/>
          <w:szCs w:val="22"/>
          <w:lang w:eastAsia="zh-CN"/>
        </w:rPr>
        <w:t xml:space="preserve"> to the same channel cluster</w:t>
      </w:r>
      <w:r w:rsidR="00574FF0">
        <w:rPr>
          <w:sz w:val="22"/>
          <w:szCs w:val="22"/>
          <w:lang w:eastAsia="zh-CN"/>
        </w:rPr>
        <w:t>s</w:t>
      </w:r>
      <w:r w:rsidR="00ED59D5" w:rsidRPr="00ED59D5">
        <w:rPr>
          <w:sz w:val="22"/>
          <w:szCs w:val="22"/>
          <w:lang w:eastAsia="zh-CN"/>
        </w:rPr>
        <w:t xml:space="preserve">. </w:t>
      </w:r>
      <w:r w:rsidR="00ED59D5">
        <w:rPr>
          <w:sz w:val="22"/>
          <w:szCs w:val="22"/>
          <w:lang w:eastAsia="zh-CN"/>
        </w:rPr>
        <w:t xml:space="preserve">Beside </w:t>
      </w:r>
      <w:r w:rsidR="005A1E34">
        <w:rPr>
          <w:sz w:val="22"/>
          <w:szCs w:val="22"/>
          <w:lang w:eastAsia="zh-CN"/>
        </w:rPr>
        <w:t xml:space="preserve">beamforming corresponding to the </w:t>
      </w:r>
      <w:r w:rsidR="00574FF0">
        <w:rPr>
          <w:sz w:val="22"/>
          <w:szCs w:val="22"/>
          <w:lang w:eastAsia="zh-CN"/>
        </w:rPr>
        <w:t>dominant channel cluster</w:t>
      </w:r>
      <w:r w:rsidR="00ED59D5" w:rsidRPr="00ED59D5">
        <w:rPr>
          <w:sz w:val="22"/>
          <w:szCs w:val="22"/>
          <w:lang w:eastAsia="zh-CN"/>
        </w:rPr>
        <w:t>,</w:t>
      </w:r>
      <w:r w:rsidR="00E96D6C">
        <w:rPr>
          <w:sz w:val="22"/>
          <w:szCs w:val="22"/>
          <w:lang w:eastAsia="zh-CN"/>
        </w:rPr>
        <w:t xml:space="preserve"> as illustrated in the </w:t>
      </w:r>
      <w:r w:rsidR="005A1E34">
        <w:rPr>
          <w:sz w:val="22"/>
          <w:szCs w:val="22"/>
          <w:lang w:eastAsia="zh-CN"/>
        </w:rPr>
        <w:t>F</w:t>
      </w:r>
      <w:r w:rsidR="00E96D6C">
        <w:rPr>
          <w:sz w:val="22"/>
          <w:szCs w:val="22"/>
          <w:lang w:eastAsia="zh-CN"/>
        </w:rPr>
        <w:t>igure 1,</w:t>
      </w:r>
      <w:r w:rsidR="00ED59D5" w:rsidRPr="00ED59D5">
        <w:rPr>
          <w:sz w:val="22"/>
          <w:szCs w:val="22"/>
          <w:lang w:eastAsia="zh-CN"/>
        </w:rPr>
        <w:t xml:space="preserve"> other </w:t>
      </w:r>
      <w:r w:rsidR="005A1E34">
        <w:rPr>
          <w:sz w:val="22"/>
          <w:szCs w:val="22"/>
          <w:lang w:eastAsia="zh-CN"/>
        </w:rPr>
        <w:t xml:space="preserve">candidate </w:t>
      </w:r>
      <w:r w:rsidR="00ED59D5" w:rsidRPr="00ED59D5">
        <w:rPr>
          <w:sz w:val="22"/>
          <w:szCs w:val="22"/>
          <w:lang w:eastAsia="zh-CN"/>
        </w:rPr>
        <w:t>beam pair</w:t>
      </w:r>
      <w:r w:rsidR="00AD454F">
        <w:rPr>
          <w:sz w:val="22"/>
          <w:szCs w:val="22"/>
          <w:lang w:eastAsia="zh-CN"/>
        </w:rPr>
        <w:t>s</w:t>
      </w:r>
      <w:r w:rsidR="00ED59D5">
        <w:rPr>
          <w:sz w:val="22"/>
          <w:szCs w:val="22"/>
          <w:lang w:eastAsia="zh-CN"/>
        </w:rPr>
        <w:t xml:space="preserve"> </w:t>
      </w:r>
      <w:r w:rsidR="00E96D6C">
        <w:rPr>
          <w:sz w:val="22"/>
          <w:szCs w:val="22"/>
          <w:lang w:eastAsia="zh-CN"/>
        </w:rPr>
        <w:t>point</w:t>
      </w:r>
      <w:r w:rsidR="005A1E34">
        <w:rPr>
          <w:sz w:val="22"/>
          <w:szCs w:val="22"/>
          <w:lang w:eastAsia="zh-CN"/>
        </w:rPr>
        <w:t>ing</w:t>
      </w:r>
      <w:r w:rsidR="00ED59D5">
        <w:rPr>
          <w:sz w:val="22"/>
          <w:szCs w:val="22"/>
          <w:lang w:eastAsia="zh-CN"/>
        </w:rPr>
        <w:t xml:space="preserve"> to </w:t>
      </w:r>
      <w:r w:rsidR="005A1E34">
        <w:rPr>
          <w:sz w:val="22"/>
          <w:szCs w:val="22"/>
          <w:lang w:eastAsia="zh-CN"/>
        </w:rPr>
        <w:t>another channel cluster</w:t>
      </w:r>
      <w:r w:rsidR="00ED59D5">
        <w:rPr>
          <w:sz w:val="22"/>
          <w:szCs w:val="22"/>
          <w:lang w:eastAsia="zh-CN"/>
        </w:rPr>
        <w:t xml:space="preserve"> direction</w:t>
      </w:r>
      <w:r w:rsidR="005A1E34">
        <w:rPr>
          <w:sz w:val="22"/>
          <w:szCs w:val="22"/>
          <w:lang w:eastAsia="zh-CN"/>
        </w:rPr>
        <w:t>s</w:t>
      </w:r>
      <w:r w:rsidR="00ED59D5">
        <w:rPr>
          <w:sz w:val="22"/>
          <w:szCs w:val="22"/>
          <w:lang w:eastAsia="zh-CN"/>
        </w:rPr>
        <w:t xml:space="preserve"> also needs</w:t>
      </w:r>
      <w:r w:rsidR="00E96D6C">
        <w:rPr>
          <w:sz w:val="22"/>
          <w:szCs w:val="22"/>
          <w:lang w:eastAsia="zh-CN"/>
        </w:rPr>
        <w:t xml:space="preserve"> to be measured. Along with the time going on, the link quality of the candidate beam pair </w:t>
      </w:r>
      <w:r w:rsidR="00574FF0">
        <w:rPr>
          <w:sz w:val="22"/>
          <w:szCs w:val="22"/>
          <w:lang w:eastAsia="zh-CN"/>
        </w:rPr>
        <w:t>may</w:t>
      </w:r>
      <w:r w:rsidR="00E96D6C">
        <w:rPr>
          <w:sz w:val="22"/>
          <w:szCs w:val="22"/>
          <w:lang w:eastAsia="zh-CN"/>
        </w:rPr>
        <w:t xml:space="preserve"> become better due to UE movement/rotation, surrounding environment change, or blockage.  In this case, </w:t>
      </w:r>
      <w:r w:rsidR="005A1E34">
        <w:rPr>
          <w:sz w:val="22"/>
          <w:szCs w:val="22"/>
          <w:lang w:eastAsia="zh-CN"/>
        </w:rPr>
        <w:t xml:space="preserve">TRP </w:t>
      </w:r>
      <w:r w:rsidR="00E96D6C">
        <w:rPr>
          <w:sz w:val="22"/>
          <w:szCs w:val="22"/>
          <w:lang w:eastAsia="zh-CN"/>
        </w:rPr>
        <w:t xml:space="preserve">and UE </w:t>
      </w:r>
      <w:r w:rsidR="005A1E34">
        <w:rPr>
          <w:sz w:val="22"/>
          <w:szCs w:val="22"/>
          <w:lang w:eastAsia="zh-CN"/>
        </w:rPr>
        <w:t xml:space="preserve">should support fast and </w:t>
      </w:r>
      <w:r w:rsidR="00E96D6C">
        <w:rPr>
          <w:sz w:val="22"/>
          <w:szCs w:val="22"/>
          <w:lang w:eastAsia="zh-CN"/>
        </w:rPr>
        <w:t xml:space="preserve">synchronous beam switching by </w:t>
      </w:r>
      <w:r w:rsidR="007950DA">
        <w:rPr>
          <w:sz w:val="22"/>
          <w:szCs w:val="22"/>
          <w:lang w:eastAsia="zh-CN"/>
        </w:rPr>
        <w:t xml:space="preserve">adopting the candidate beam pair </w:t>
      </w:r>
      <w:r w:rsidR="005A1E34">
        <w:rPr>
          <w:sz w:val="22"/>
          <w:szCs w:val="22"/>
          <w:lang w:eastAsia="zh-CN"/>
        </w:rPr>
        <w:t>as</w:t>
      </w:r>
      <w:r w:rsidR="007950DA">
        <w:rPr>
          <w:sz w:val="22"/>
          <w:szCs w:val="22"/>
          <w:lang w:eastAsia="zh-CN"/>
        </w:rPr>
        <w:t xml:space="preserve"> new </w:t>
      </w:r>
      <w:r w:rsidR="00574FF0">
        <w:rPr>
          <w:sz w:val="22"/>
          <w:szCs w:val="22"/>
          <w:lang w:eastAsia="zh-CN"/>
        </w:rPr>
        <w:t xml:space="preserve">transmission </w:t>
      </w:r>
      <w:r w:rsidR="007950DA">
        <w:rPr>
          <w:sz w:val="22"/>
          <w:szCs w:val="22"/>
          <w:lang w:eastAsia="zh-CN"/>
        </w:rPr>
        <w:t>beam</w:t>
      </w:r>
      <w:r w:rsidR="00AD454F">
        <w:rPr>
          <w:sz w:val="22"/>
          <w:szCs w:val="22"/>
          <w:lang w:eastAsia="zh-CN"/>
        </w:rPr>
        <w:t>s</w:t>
      </w:r>
      <w:r w:rsidR="007950DA">
        <w:rPr>
          <w:sz w:val="22"/>
          <w:szCs w:val="22"/>
          <w:lang w:eastAsia="zh-CN"/>
        </w:rPr>
        <w:t xml:space="preserve">. </w:t>
      </w:r>
      <w:r w:rsidR="005A1E34">
        <w:rPr>
          <w:sz w:val="22"/>
          <w:szCs w:val="22"/>
          <w:lang w:eastAsia="zh-CN"/>
        </w:rPr>
        <w:t xml:space="preserve">To facilitate </w:t>
      </w:r>
      <w:r w:rsidR="00574FF0">
        <w:rPr>
          <w:sz w:val="22"/>
          <w:szCs w:val="22"/>
          <w:lang w:eastAsia="zh-CN"/>
        </w:rPr>
        <w:t xml:space="preserve">fast </w:t>
      </w:r>
      <w:r w:rsidR="005A1E34">
        <w:rPr>
          <w:sz w:val="22"/>
          <w:szCs w:val="22"/>
          <w:lang w:eastAsia="zh-CN"/>
        </w:rPr>
        <w:t xml:space="preserve">link adaptation on the </w:t>
      </w:r>
      <w:r w:rsidR="00574FF0">
        <w:rPr>
          <w:sz w:val="22"/>
          <w:szCs w:val="22"/>
          <w:lang w:eastAsia="zh-CN"/>
        </w:rPr>
        <w:t xml:space="preserve">new selected beam pairs the CSI feedback should be provided on CSI-RS corresponding to candidate beam pairs. </w:t>
      </w:r>
      <w:r w:rsidR="00C7361A">
        <w:rPr>
          <w:sz w:val="22"/>
          <w:szCs w:val="22"/>
          <w:lang w:eastAsia="zh-CN"/>
        </w:rPr>
        <w:t>I</w:t>
      </w:r>
      <w:r w:rsidR="00574FF0">
        <w:rPr>
          <w:sz w:val="22"/>
          <w:szCs w:val="22"/>
          <w:lang w:eastAsia="zh-CN"/>
        </w:rPr>
        <w:t xml:space="preserve">n this case the UE beams </w:t>
      </w:r>
      <w:r>
        <w:rPr>
          <w:sz w:val="22"/>
          <w:szCs w:val="22"/>
          <w:lang w:eastAsia="zh-CN"/>
        </w:rPr>
        <w:t xml:space="preserve">for CSI-RS reception </w:t>
      </w:r>
      <w:r w:rsidR="00574FF0">
        <w:rPr>
          <w:sz w:val="22"/>
          <w:szCs w:val="22"/>
          <w:lang w:eastAsia="zh-CN"/>
        </w:rPr>
        <w:t xml:space="preserve">should be aligned with the </w:t>
      </w:r>
      <w:r w:rsidR="00427A36">
        <w:rPr>
          <w:sz w:val="22"/>
          <w:szCs w:val="22"/>
          <w:lang w:eastAsia="zh-CN"/>
        </w:rPr>
        <w:t>TRP</w:t>
      </w:r>
      <w:r>
        <w:rPr>
          <w:sz w:val="22"/>
          <w:szCs w:val="22"/>
          <w:lang w:eastAsia="zh-CN"/>
        </w:rPr>
        <w:t xml:space="preserve"> </w:t>
      </w:r>
      <w:r w:rsidR="00574FF0">
        <w:rPr>
          <w:sz w:val="22"/>
          <w:szCs w:val="22"/>
          <w:lang w:eastAsia="zh-CN"/>
        </w:rPr>
        <w:t>beam applied on CSI-RS</w:t>
      </w:r>
      <w:r w:rsidR="00427A36">
        <w:rPr>
          <w:sz w:val="22"/>
          <w:szCs w:val="22"/>
          <w:lang w:eastAsia="zh-CN"/>
        </w:rPr>
        <w:t xml:space="preserve"> for transmission</w:t>
      </w:r>
      <w:r w:rsidR="00574FF0">
        <w:rPr>
          <w:sz w:val="22"/>
          <w:szCs w:val="22"/>
          <w:lang w:eastAsia="zh-CN"/>
        </w:rPr>
        <w:t xml:space="preserve">. </w:t>
      </w:r>
      <w:r w:rsidR="00C7361A">
        <w:rPr>
          <w:sz w:val="22"/>
          <w:szCs w:val="22"/>
          <w:lang w:eastAsia="zh-CN"/>
        </w:rPr>
        <w:t xml:space="preserve">Furthermore, at one given time, only one specific </w:t>
      </w:r>
      <w:r w:rsidR="00574FF0">
        <w:rPr>
          <w:sz w:val="22"/>
          <w:szCs w:val="22"/>
          <w:lang w:eastAsia="zh-CN"/>
        </w:rPr>
        <w:t>UE</w:t>
      </w:r>
      <w:r w:rsidR="00C7361A">
        <w:rPr>
          <w:sz w:val="22"/>
          <w:szCs w:val="22"/>
          <w:lang w:eastAsia="zh-CN"/>
        </w:rPr>
        <w:t xml:space="preserve"> beam can be generated</w:t>
      </w:r>
      <w:r w:rsidR="000132C3">
        <w:rPr>
          <w:sz w:val="22"/>
          <w:szCs w:val="22"/>
          <w:lang w:eastAsia="zh-CN"/>
        </w:rPr>
        <w:t xml:space="preserve"> for one panel</w:t>
      </w:r>
      <w:r w:rsidR="00C7361A">
        <w:rPr>
          <w:sz w:val="22"/>
          <w:szCs w:val="22"/>
          <w:lang w:eastAsia="zh-CN"/>
        </w:rPr>
        <w:t xml:space="preserve">, so the </w:t>
      </w:r>
      <w:r w:rsidR="000132C3">
        <w:rPr>
          <w:sz w:val="22"/>
          <w:szCs w:val="22"/>
          <w:lang w:eastAsia="zh-CN"/>
        </w:rPr>
        <w:t>CSI</w:t>
      </w:r>
      <w:r w:rsidR="00727849">
        <w:rPr>
          <w:sz w:val="22"/>
          <w:szCs w:val="22"/>
          <w:lang w:eastAsia="zh-CN"/>
        </w:rPr>
        <w:t>-</w:t>
      </w:r>
      <w:r w:rsidR="000132C3">
        <w:rPr>
          <w:sz w:val="22"/>
          <w:szCs w:val="22"/>
          <w:lang w:eastAsia="zh-CN"/>
        </w:rPr>
        <w:t xml:space="preserve">RS resource </w:t>
      </w:r>
      <w:r w:rsidR="00574FF0">
        <w:rPr>
          <w:sz w:val="22"/>
          <w:szCs w:val="22"/>
          <w:lang w:eastAsia="zh-CN"/>
        </w:rPr>
        <w:t>corresponding to different beams should be m</w:t>
      </w:r>
      <w:r w:rsidR="000132C3">
        <w:rPr>
          <w:sz w:val="22"/>
          <w:szCs w:val="22"/>
          <w:lang w:eastAsia="zh-CN"/>
        </w:rPr>
        <w:t>easure</w:t>
      </w:r>
      <w:r w:rsidR="00574FF0">
        <w:rPr>
          <w:sz w:val="22"/>
          <w:szCs w:val="22"/>
          <w:lang w:eastAsia="zh-CN"/>
        </w:rPr>
        <w:t xml:space="preserve">d </w:t>
      </w:r>
      <w:r w:rsidR="007950DA" w:rsidRPr="007950DA">
        <w:rPr>
          <w:sz w:val="22"/>
          <w:szCs w:val="22"/>
          <w:lang w:eastAsia="zh-CN"/>
        </w:rPr>
        <w:t xml:space="preserve">at different </w:t>
      </w:r>
      <w:r w:rsidR="007950DA">
        <w:rPr>
          <w:sz w:val="22"/>
          <w:szCs w:val="22"/>
          <w:lang w:eastAsia="zh-CN"/>
        </w:rPr>
        <w:t>OFDM</w:t>
      </w:r>
      <w:r w:rsidR="000132C3">
        <w:rPr>
          <w:sz w:val="22"/>
          <w:szCs w:val="22"/>
          <w:lang w:eastAsia="zh-CN"/>
        </w:rPr>
        <w:t xml:space="preserve"> symbols.</w:t>
      </w:r>
    </w:p>
    <w:p w14:paraId="01B99736" w14:textId="77777777" w:rsidR="00E4688A" w:rsidRDefault="00574FF0" w:rsidP="00E96D6C">
      <w:pPr>
        <w:jc w:val="center"/>
        <w:rPr>
          <w:sz w:val="22"/>
          <w:szCs w:val="22"/>
          <w:lang w:val="en-US" w:eastAsia="zh-CN"/>
        </w:rPr>
      </w:pPr>
      <w:r>
        <w:object w:dxaOrig="5535" w:dyaOrig="3660" w14:anchorId="01B99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3pt;height:135.1pt" o:ole="">
            <v:imagedata r:id="rId11" o:title=""/>
          </v:shape>
          <o:OLEObject Type="Embed" ProgID="Visio.Drawing.15" ShapeID="_x0000_i1025" DrawAspect="Content" ObjectID="_1532579850" r:id="rId12"/>
        </w:object>
      </w:r>
      <w:r w:rsidR="007950DA" w:rsidRPr="00ED59D5">
        <w:rPr>
          <w:sz w:val="22"/>
          <w:szCs w:val="22"/>
          <w:lang w:val="en-US" w:eastAsia="zh-CN"/>
        </w:rPr>
        <w:t xml:space="preserve"> </w:t>
      </w:r>
    </w:p>
    <w:p w14:paraId="01B99737" w14:textId="77777777" w:rsidR="00E96D6C" w:rsidRPr="001705AB" w:rsidRDefault="00E96D6C" w:rsidP="00E96D6C">
      <w:pPr>
        <w:jc w:val="center"/>
        <w:rPr>
          <w:b/>
          <w:sz w:val="22"/>
          <w:szCs w:val="22"/>
          <w:lang w:val="en-US" w:eastAsia="zh-CN"/>
        </w:rPr>
      </w:pPr>
      <w:r w:rsidRPr="001705AB">
        <w:rPr>
          <w:b/>
          <w:sz w:val="22"/>
          <w:szCs w:val="22"/>
          <w:lang w:val="en-US" w:eastAsia="zh-CN"/>
        </w:rPr>
        <w:t>Figure 1</w:t>
      </w:r>
      <w:r w:rsidR="00574FF0">
        <w:rPr>
          <w:b/>
          <w:sz w:val="22"/>
          <w:szCs w:val="22"/>
          <w:lang w:val="en-US" w:eastAsia="zh-CN"/>
        </w:rPr>
        <w:t>:</w:t>
      </w:r>
      <w:r w:rsidRPr="001705AB">
        <w:rPr>
          <w:b/>
          <w:sz w:val="22"/>
          <w:szCs w:val="22"/>
          <w:lang w:val="en-US" w:eastAsia="zh-CN"/>
        </w:rPr>
        <w:t xml:space="preserve"> </w:t>
      </w:r>
      <w:r w:rsidR="00574FF0">
        <w:rPr>
          <w:b/>
          <w:sz w:val="22"/>
          <w:szCs w:val="22"/>
          <w:lang w:val="en-US" w:eastAsia="zh-CN"/>
        </w:rPr>
        <w:t>E</w:t>
      </w:r>
      <w:r w:rsidRPr="001705AB">
        <w:rPr>
          <w:b/>
          <w:sz w:val="22"/>
          <w:szCs w:val="22"/>
          <w:lang w:val="en-US" w:eastAsia="zh-CN"/>
        </w:rPr>
        <w:t xml:space="preserve">xample of </w:t>
      </w:r>
      <w:r w:rsidR="00427A36">
        <w:rPr>
          <w:b/>
          <w:sz w:val="22"/>
          <w:szCs w:val="22"/>
          <w:lang w:val="en-US" w:eastAsia="zh-CN"/>
        </w:rPr>
        <w:t>transmission</w:t>
      </w:r>
      <w:r w:rsidR="00427A36" w:rsidRPr="001705AB">
        <w:rPr>
          <w:b/>
          <w:sz w:val="22"/>
          <w:szCs w:val="22"/>
          <w:lang w:val="en-US" w:eastAsia="zh-CN"/>
        </w:rPr>
        <w:t xml:space="preserve"> </w:t>
      </w:r>
      <w:r w:rsidRPr="001705AB">
        <w:rPr>
          <w:b/>
          <w:sz w:val="22"/>
          <w:szCs w:val="22"/>
          <w:lang w:val="en-US" w:eastAsia="zh-CN"/>
        </w:rPr>
        <w:t>and candidate beam pair</w:t>
      </w:r>
      <w:r w:rsidR="00427A36">
        <w:rPr>
          <w:b/>
          <w:sz w:val="22"/>
          <w:szCs w:val="22"/>
          <w:lang w:val="en-US" w:eastAsia="zh-CN"/>
        </w:rPr>
        <w:t>s for CSI-RS transmission</w:t>
      </w:r>
    </w:p>
    <w:p w14:paraId="01B99738" w14:textId="77777777" w:rsidR="00574FF0" w:rsidRPr="00D85A06" w:rsidRDefault="00574FF0" w:rsidP="00574FF0">
      <w:pPr>
        <w:jc w:val="both"/>
        <w:rPr>
          <w:b/>
          <w:i/>
          <w:sz w:val="22"/>
          <w:szCs w:val="22"/>
          <w:lang w:val="en-US" w:eastAsia="zh-CN"/>
        </w:rPr>
      </w:pPr>
      <w:r w:rsidRPr="00D85A06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3</w:t>
      </w:r>
      <w:r w:rsidRPr="00D85A06">
        <w:rPr>
          <w:b/>
          <w:i/>
          <w:sz w:val="22"/>
          <w:szCs w:val="22"/>
          <w:lang w:val="en-US" w:eastAsia="zh-CN"/>
        </w:rPr>
        <w:t xml:space="preserve">: </w:t>
      </w:r>
    </w:p>
    <w:p w14:paraId="01B99739" w14:textId="77777777" w:rsidR="00574FF0" w:rsidRDefault="00ED642F" w:rsidP="001705AB">
      <w:pPr>
        <w:pStyle w:val="ListParagraph"/>
        <w:numPr>
          <w:ilvl w:val="0"/>
          <w:numId w:val="18"/>
        </w:numPr>
        <w:jc w:val="both"/>
        <w:rPr>
          <w:i/>
          <w:lang w:eastAsia="zh-CN"/>
        </w:rPr>
      </w:pPr>
      <w:r w:rsidRPr="00ED642F">
        <w:rPr>
          <w:rFonts w:ascii="Times New Roman" w:hAnsi="Times New Roman"/>
          <w:i/>
          <w:lang w:eastAsia="zh-CN"/>
        </w:rPr>
        <w:t>UE beamforming can be applied to conduct the channel measurements based on beamformed CSI-RS</w:t>
      </w:r>
    </w:p>
    <w:p w14:paraId="01B9973A" w14:textId="77777777" w:rsidR="000B641F" w:rsidRPr="00675889" w:rsidRDefault="00574FF0" w:rsidP="00675889">
      <w:pPr>
        <w:pStyle w:val="ListParagraph"/>
        <w:numPr>
          <w:ilvl w:val="0"/>
          <w:numId w:val="18"/>
        </w:numPr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NR should support CSI feedback corresponding to more than one </w:t>
      </w:r>
      <w:r w:rsidR="00C7361A" w:rsidRPr="00675889">
        <w:rPr>
          <w:rFonts w:ascii="Times New Roman" w:hAnsi="Times New Roman"/>
          <w:i/>
          <w:lang w:eastAsia="zh-CN"/>
        </w:rPr>
        <w:t>beam pair</w:t>
      </w:r>
    </w:p>
    <w:p w14:paraId="01B9973B" w14:textId="77777777" w:rsidR="0079338A" w:rsidRDefault="0079338A" w:rsidP="0079338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Summary</w:t>
      </w:r>
    </w:p>
    <w:p w14:paraId="01B9973C" w14:textId="77777777" w:rsidR="00A46F03" w:rsidRPr="00A46F03" w:rsidRDefault="00A46F03" w:rsidP="00A46F03">
      <w:pPr>
        <w:rPr>
          <w:sz w:val="22"/>
          <w:szCs w:val="22"/>
          <w:lang w:eastAsia="zh-CN"/>
        </w:rPr>
      </w:pPr>
      <w:r w:rsidRPr="00A46F03">
        <w:rPr>
          <w:sz w:val="22"/>
          <w:szCs w:val="22"/>
          <w:lang w:eastAsia="zh-CN"/>
        </w:rPr>
        <w:t xml:space="preserve">   In this contribution, the framework of CSI feedback is discussed, including:</w:t>
      </w:r>
    </w:p>
    <w:p w14:paraId="01B9973D" w14:textId="77777777" w:rsidR="00A46F03" w:rsidRPr="00382037" w:rsidRDefault="00A46F03" w:rsidP="00A46F03">
      <w:pPr>
        <w:spacing w:after="120"/>
        <w:jc w:val="both"/>
        <w:rPr>
          <w:b/>
          <w:i/>
          <w:sz w:val="22"/>
          <w:szCs w:val="22"/>
          <w:lang w:val="en-US" w:eastAsia="zh-CN"/>
        </w:rPr>
      </w:pPr>
      <w:r w:rsidRPr="00382037">
        <w:rPr>
          <w:b/>
          <w:i/>
          <w:sz w:val="22"/>
          <w:szCs w:val="22"/>
          <w:lang w:val="en-US" w:eastAsia="zh-CN"/>
        </w:rPr>
        <w:t>Proposal</w:t>
      </w:r>
      <w:r>
        <w:rPr>
          <w:b/>
          <w:i/>
          <w:sz w:val="22"/>
          <w:szCs w:val="22"/>
          <w:lang w:val="en-US" w:eastAsia="zh-CN"/>
        </w:rPr>
        <w:t xml:space="preserve"> 1:</w:t>
      </w:r>
    </w:p>
    <w:p w14:paraId="01B9973E" w14:textId="77777777" w:rsidR="00A46F03" w:rsidRPr="00AF54EF" w:rsidRDefault="00A46F03" w:rsidP="00A46F03">
      <w:pPr>
        <w:pStyle w:val="ListParagraph"/>
        <w:numPr>
          <w:ilvl w:val="0"/>
          <w:numId w:val="16"/>
        </w:numPr>
        <w:spacing w:before="120"/>
        <w:jc w:val="both"/>
        <w:rPr>
          <w:i/>
          <w:lang w:eastAsia="zh-CN"/>
        </w:rPr>
      </w:pPr>
      <w:r w:rsidRPr="00AF54EF">
        <w:rPr>
          <w:rFonts w:ascii="Times New Roman" w:hAnsi="Times New Roman"/>
          <w:i/>
          <w:lang w:eastAsia="zh-CN"/>
        </w:rPr>
        <w:t xml:space="preserve">Beamformed CSI-RS based </w:t>
      </w:r>
      <w:r>
        <w:rPr>
          <w:rFonts w:ascii="Times New Roman" w:hAnsi="Times New Roman"/>
          <w:i/>
          <w:lang w:eastAsia="zh-CN"/>
        </w:rPr>
        <w:t xml:space="preserve">CSI feedback </w:t>
      </w:r>
      <w:r w:rsidRPr="00AF54EF">
        <w:rPr>
          <w:rFonts w:ascii="Times New Roman" w:hAnsi="Times New Roman"/>
          <w:i/>
          <w:lang w:eastAsia="zh-CN"/>
        </w:rPr>
        <w:t xml:space="preserve">mode should be </w:t>
      </w:r>
      <w:r>
        <w:rPr>
          <w:rFonts w:ascii="Times New Roman" w:hAnsi="Times New Roman"/>
          <w:i/>
          <w:lang w:eastAsia="zh-CN"/>
        </w:rPr>
        <w:t>supported</w:t>
      </w:r>
      <w:r w:rsidRPr="00AF54EF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>in</w:t>
      </w:r>
      <w:r w:rsidRPr="00AF54EF">
        <w:rPr>
          <w:rFonts w:ascii="Times New Roman" w:hAnsi="Times New Roman"/>
          <w:i/>
          <w:lang w:eastAsia="zh-CN"/>
        </w:rPr>
        <w:t xml:space="preserve"> NR </w:t>
      </w:r>
    </w:p>
    <w:p w14:paraId="01B9973F" w14:textId="77777777" w:rsidR="00A46F03" w:rsidRPr="00A46F03" w:rsidRDefault="00A46F03" w:rsidP="00A46F03">
      <w:pPr>
        <w:pStyle w:val="ListParagraph"/>
        <w:numPr>
          <w:ilvl w:val="0"/>
          <w:numId w:val="16"/>
        </w:numPr>
        <w:spacing w:before="120"/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t>The n</w:t>
      </w:r>
      <w:r w:rsidRPr="00AF54EF">
        <w:rPr>
          <w:rFonts w:ascii="Times New Roman" w:hAnsi="Times New Roman"/>
          <w:i/>
          <w:lang w:eastAsia="zh-CN"/>
        </w:rPr>
        <w:t xml:space="preserve">on-precoded CSI-RS based </w:t>
      </w:r>
      <w:r>
        <w:rPr>
          <w:rFonts w:ascii="Times New Roman" w:hAnsi="Times New Roman"/>
          <w:i/>
          <w:lang w:eastAsia="zh-CN"/>
        </w:rPr>
        <w:t xml:space="preserve">CSI feedback </w:t>
      </w:r>
      <w:r w:rsidRPr="00AF54EF">
        <w:rPr>
          <w:rFonts w:ascii="Times New Roman" w:hAnsi="Times New Roman"/>
          <w:i/>
          <w:lang w:eastAsia="zh-CN"/>
        </w:rPr>
        <w:t xml:space="preserve">mode can be additionally considered </w:t>
      </w:r>
      <w:r>
        <w:rPr>
          <w:rFonts w:ascii="Times New Roman" w:hAnsi="Times New Roman"/>
          <w:i/>
          <w:lang w:eastAsia="zh-CN"/>
        </w:rPr>
        <w:t>to support non coverage limited NR deployments</w:t>
      </w:r>
    </w:p>
    <w:p w14:paraId="01B99740" w14:textId="77777777" w:rsidR="00A46F03" w:rsidRDefault="00A46F03" w:rsidP="00A46F03">
      <w:pPr>
        <w:pStyle w:val="ListParagraph"/>
        <w:spacing w:before="120"/>
        <w:jc w:val="both"/>
        <w:rPr>
          <w:i/>
          <w:lang w:eastAsia="zh-CN"/>
        </w:rPr>
      </w:pPr>
    </w:p>
    <w:p w14:paraId="01B99741" w14:textId="77777777" w:rsidR="00A46F03" w:rsidRPr="00D85A06" w:rsidRDefault="00A46F03" w:rsidP="00A46F03">
      <w:pPr>
        <w:jc w:val="both"/>
        <w:rPr>
          <w:b/>
          <w:i/>
          <w:sz w:val="22"/>
          <w:szCs w:val="22"/>
          <w:lang w:val="en-US" w:eastAsia="zh-CN"/>
        </w:rPr>
      </w:pPr>
      <w:r w:rsidRPr="00D85A06">
        <w:rPr>
          <w:b/>
          <w:i/>
          <w:sz w:val="22"/>
          <w:szCs w:val="22"/>
          <w:lang w:val="en-US" w:eastAsia="zh-CN"/>
        </w:rPr>
        <w:t xml:space="preserve">Proposal 2: </w:t>
      </w:r>
    </w:p>
    <w:p w14:paraId="01B99742" w14:textId="77777777" w:rsidR="00A46F03" w:rsidRPr="007F0476" w:rsidRDefault="00A46F03" w:rsidP="00A46F03">
      <w:pPr>
        <w:pStyle w:val="ListParagraph"/>
        <w:numPr>
          <w:ilvl w:val="0"/>
          <w:numId w:val="17"/>
        </w:numPr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t>C</w:t>
      </w:r>
      <w:r w:rsidRPr="007F0476">
        <w:rPr>
          <w:rFonts w:ascii="Times New Roman" w:hAnsi="Times New Roman"/>
          <w:i/>
          <w:lang w:eastAsia="zh-CN"/>
        </w:rPr>
        <w:t xml:space="preserve">odebook </w:t>
      </w:r>
      <w:r>
        <w:rPr>
          <w:rFonts w:ascii="Times New Roman" w:hAnsi="Times New Roman"/>
          <w:i/>
          <w:lang w:eastAsia="zh-CN"/>
        </w:rPr>
        <w:t xml:space="preserve">for CSI feedback </w:t>
      </w:r>
      <w:r w:rsidRPr="007F0476">
        <w:rPr>
          <w:rFonts w:ascii="Times New Roman" w:hAnsi="Times New Roman"/>
          <w:i/>
          <w:lang w:eastAsia="zh-CN"/>
        </w:rPr>
        <w:t>should be designed to support different MIMO transmission schemes such as high rank transmission, beam selection, beam diversity, coherent and non-coherent joint transmission from multiple beams</w:t>
      </w:r>
      <w:r>
        <w:rPr>
          <w:rFonts w:ascii="Times New Roman" w:hAnsi="Times New Roman"/>
          <w:i/>
          <w:lang w:eastAsia="zh-CN"/>
        </w:rPr>
        <w:t xml:space="preserve"> </w:t>
      </w:r>
      <w:r w:rsidRPr="007F0476">
        <w:rPr>
          <w:rFonts w:ascii="Times New Roman" w:hAnsi="Times New Roman"/>
          <w:i/>
          <w:lang w:eastAsia="zh-CN"/>
        </w:rPr>
        <w:t>/ transmission points</w:t>
      </w:r>
      <w:r>
        <w:rPr>
          <w:rFonts w:ascii="Times New Roman" w:hAnsi="Times New Roman"/>
          <w:i/>
          <w:lang w:eastAsia="zh-CN"/>
        </w:rPr>
        <w:t>, transmission with beam broadening</w:t>
      </w:r>
    </w:p>
    <w:p w14:paraId="01B99743" w14:textId="77777777" w:rsidR="00A46F03" w:rsidRPr="00D85A06" w:rsidRDefault="00A46F03" w:rsidP="00A46F03">
      <w:pPr>
        <w:jc w:val="both"/>
        <w:rPr>
          <w:b/>
          <w:i/>
          <w:sz w:val="22"/>
          <w:szCs w:val="22"/>
          <w:lang w:val="en-US" w:eastAsia="zh-CN"/>
        </w:rPr>
      </w:pPr>
      <w:r w:rsidRPr="00D85A06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3</w:t>
      </w:r>
      <w:r w:rsidRPr="00D85A06">
        <w:rPr>
          <w:b/>
          <w:i/>
          <w:sz w:val="22"/>
          <w:szCs w:val="22"/>
          <w:lang w:val="en-US" w:eastAsia="zh-CN"/>
        </w:rPr>
        <w:t xml:space="preserve">: </w:t>
      </w:r>
    </w:p>
    <w:p w14:paraId="01B99744" w14:textId="77777777" w:rsidR="00ED642F" w:rsidRDefault="00ED642F" w:rsidP="00ED642F">
      <w:pPr>
        <w:pStyle w:val="ListParagraph"/>
        <w:numPr>
          <w:ilvl w:val="0"/>
          <w:numId w:val="18"/>
        </w:numPr>
        <w:jc w:val="both"/>
        <w:rPr>
          <w:i/>
          <w:lang w:eastAsia="zh-CN"/>
        </w:rPr>
      </w:pPr>
      <w:r w:rsidRPr="00ED642F">
        <w:rPr>
          <w:rFonts w:ascii="Times New Roman" w:hAnsi="Times New Roman"/>
          <w:i/>
          <w:lang w:eastAsia="zh-CN"/>
        </w:rPr>
        <w:t>UE beamforming can be applied to conduct the channel measurements based on beamformed CSI-RS</w:t>
      </w:r>
    </w:p>
    <w:p w14:paraId="01B99745" w14:textId="77777777" w:rsidR="00A46F03" w:rsidRPr="00675889" w:rsidRDefault="00A46F03" w:rsidP="00A46F03">
      <w:pPr>
        <w:pStyle w:val="ListParagraph"/>
        <w:numPr>
          <w:ilvl w:val="0"/>
          <w:numId w:val="18"/>
        </w:numPr>
        <w:jc w:val="both"/>
        <w:rPr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NR should support CSI feedback corresponding to more than one </w:t>
      </w:r>
      <w:r w:rsidRPr="00675889">
        <w:rPr>
          <w:rFonts w:ascii="Times New Roman" w:hAnsi="Times New Roman"/>
          <w:i/>
          <w:lang w:eastAsia="zh-CN"/>
        </w:rPr>
        <w:t>beam pair</w:t>
      </w:r>
    </w:p>
    <w:p w14:paraId="01B99746" w14:textId="77777777" w:rsidR="00A46F03" w:rsidRDefault="00A46F03" w:rsidP="00A46F03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Reference</w:t>
      </w:r>
    </w:p>
    <w:p w14:paraId="01B99747" w14:textId="77777777" w:rsidR="0062589A" w:rsidRPr="00AD610C" w:rsidRDefault="0062589A" w:rsidP="0062589A">
      <w:pPr>
        <w:pStyle w:val="ListParagraph"/>
        <w:numPr>
          <w:ilvl w:val="0"/>
          <w:numId w:val="2"/>
        </w:numPr>
        <w:kinsoku w:val="0"/>
        <w:rPr>
          <w:rFonts w:ascii="Times New Roman" w:eastAsia="宋体" w:hAnsi="Times New Roman"/>
          <w:lang w:val="en-GB" w:eastAsia="zh-CN"/>
        </w:rPr>
      </w:pPr>
      <w:r w:rsidRPr="00AD610C">
        <w:rPr>
          <w:rFonts w:ascii="Times New Roman" w:eastAsia="宋体" w:hAnsi="Times New Roman"/>
          <w:lang w:val="en-GB" w:eastAsia="zh-CN"/>
        </w:rPr>
        <w:t xml:space="preserve">R1-165559, WF on Supported NR operation, </w:t>
      </w:r>
      <w:r w:rsidRPr="00AD610C">
        <w:rPr>
          <w:rFonts w:ascii="Times New Roman" w:eastAsia="宋体" w:hAnsi="Times New Roman" w:hint="eastAsia"/>
          <w:lang w:val="en-GB" w:eastAsia="zh-CN"/>
        </w:rPr>
        <w:t>Samsung, Nokia, ALU Shanghai Bell</w:t>
      </w:r>
      <w:r>
        <w:rPr>
          <w:rFonts w:ascii="Times New Roman" w:eastAsia="宋体" w:hAnsi="Times New Roman"/>
          <w:lang w:val="en-GB" w:eastAsia="zh-CN"/>
        </w:rPr>
        <w:t>.</w:t>
      </w:r>
    </w:p>
    <w:p w14:paraId="01B99748" w14:textId="77777777" w:rsidR="00C7361A" w:rsidRPr="00A46F03" w:rsidRDefault="00C7361A" w:rsidP="00A46F03">
      <w:pPr>
        <w:rPr>
          <w:lang w:eastAsia="zh-CN"/>
        </w:rPr>
      </w:pPr>
    </w:p>
    <w:sectPr w:rsidR="00C7361A" w:rsidRPr="00A46F03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9974C" w14:textId="77777777" w:rsidR="007F388A" w:rsidRDefault="007F388A">
      <w:r>
        <w:separator/>
      </w:r>
    </w:p>
  </w:endnote>
  <w:endnote w:type="continuationSeparator" w:id="0">
    <w:p w14:paraId="01B9974D" w14:textId="77777777" w:rsidR="007F388A" w:rsidRDefault="007F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tel Clear">
    <w:panose1 w:val="020B0604020203020204"/>
    <w:charset w:val="00"/>
    <w:family w:val="swiss"/>
    <w:pitch w:val="variable"/>
    <w:sig w:usb0="800000E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9974F" w14:textId="77777777" w:rsidR="005A1E34" w:rsidRDefault="005A1E3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B99750" w14:textId="77777777" w:rsidR="005A1E34" w:rsidRDefault="005A1E3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99751" w14:textId="77777777" w:rsidR="005A1E34" w:rsidRDefault="005A1E3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55B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55B1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9974A" w14:textId="77777777" w:rsidR="007F388A" w:rsidRDefault="007F388A">
      <w:r>
        <w:separator/>
      </w:r>
    </w:p>
  </w:footnote>
  <w:footnote w:type="continuationSeparator" w:id="0">
    <w:p w14:paraId="01B9974B" w14:textId="77777777" w:rsidR="007F388A" w:rsidRDefault="007F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9974E" w14:textId="77777777" w:rsidR="005A1E34" w:rsidRDefault="005A1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B437B"/>
    <w:multiLevelType w:val="hybridMultilevel"/>
    <w:tmpl w:val="35F8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F43B2"/>
    <w:multiLevelType w:val="hybridMultilevel"/>
    <w:tmpl w:val="7C80C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435FC9"/>
    <w:multiLevelType w:val="multilevel"/>
    <w:tmpl w:val="EEEECE4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CA2C63"/>
    <w:multiLevelType w:val="multilevel"/>
    <w:tmpl w:val="2118D85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39221634"/>
    <w:multiLevelType w:val="hybridMultilevel"/>
    <w:tmpl w:val="B1CC63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531243E"/>
    <w:multiLevelType w:val="hybridMultilevel"/>
    <w:tmpl w:val="0E041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921187"/>
    <w:multiLevelType w:val="hybridMultilevel"/>
    <w:tmpl w:val="43D6F17C"/>
    <w:lvl w:ilvl="0" w:tplc="A8AC75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A32F60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A7E3EA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E6818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AD5660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5A6B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9072CE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AB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99B2D7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E522EB"/>
    <w:multiLevelType w:val="hybridMultilevel"/>
    <w:tmpl w:val="E392D7C6"/>
    <w:lvl w:ilvl="0" w:tplc="E2403F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5"/>
  </w:num>
  <w:num w:numId="7">
    <w:abstractNumId w:val="14"/>
  </w:num>
  <w:num w:numId="8">
    <w:abstractNumId w:val="16"/>
  </w:num>
  <w:num w:numId="9">
    <w:abstractNumId w:val="13"/>
  </w:num>
  <w:num w:numId="10">
    <w:abstractNumId w:val="5"/>
  </w:num>
  <w:num w:numId="11">
    <w:abstractNumId w:val="0"/>
  </w:num>
  <w:num w:numId="12">
    <w:abstractNumId w:val="2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10"/>
  </w:num>
  <w:num w:numId="1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E17"/>
    <w:rsid w:val="00001FC3"/>
    <w:rsid w:val="00002375"/>
    <w:rsid w:val="00002459"/>
    <w:rsid w:val="000029A6"/>
    <w:rsid w:val="00003131"/>
    <w:rsid w:val="00003772"/>
    <w:rsid w:val="000037FB"/>
    <w:rsid w:val="0000467F"/>
    <w:rsid w:val="00004885"/>
    <w:rsid w:val="00004CD0"/>
    <w:rsid w:val="00004CE6"/>
    <w:rsid w:val="00004D8C"/>
    <w:rsid w:val="00004DCB"/>
    <w:rsid w:val="000051F0"/>
    <w:rsid w:val="0000524E"/>
    <w:rsid w:val="00005327"/>
    <w:rsid w:val="0000553B"/>
    <w:rsid w:val="00006009"/>
    <w:rsid w:val="000065E5"/>
    <w:rsid w:val="00006780"/>
    <w:rsid w:val="0000689E"/>
    <w:rsid w:val="00006C7A"/>
    <w:rsid w:val="00006F3B"/>
    <w:rsid w:val="000072BD"/>
    <w:rsid w:val="00007500"/>
    <w:rsid w:val="000077B5"/>
    <w:rsid w:val="0000792C"/>
    <w:rsid w:val="00007CEF"/>
    <w:rsid w:val="00007D91"/>
    <w:rsid w:val="00007EB7"/>
    <w:rsid w:val="0001004F"/>
    <w:rsid w:val="000101EF"/>
    <w:rsid w:val="00010CF1"/>
    <w:rsid w:val="00010E97"/>
    <w:rsid w:val="00010FD1"/>
    <w:rsid w:val="00011703"/>
    <w:rsid w:val="00011CC6"/>
    <w:rsid w:val="000124D1"/>
    <w:rsid w:val="000129B0"/>
    <w:rsid w:val="00012D90"/>
    <w:rsid w:val="0001321B"/>
    <w:rsid w:val="000132C3"/>
    <w:rsid w:val="00013633"/>
    <w:rsid w:val="000137FF"/>
    <w:rsid w:val="00013B63"/>
    <w:rsid w:val="000141F0"/>
    <w:rsid w:val="0001577C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1DC"/>
    <w:rsid w:val="000325B4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86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760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0E6"/>
    <w:rsid w:val="0004516E"/>
    <w:rsid w:val="000451E5"/>
    <w:rsid w:val="000453F6"/>
    <w:rsid w:val="00045980"/>
    <w:rsid w:val="000460FD"/>
    <w:rsid w:val="00046CD6"/>
    <w:rsid w:val="00046CE4"/>
    <w:rsid w:val="00046F9A"/>
    <w:rsid w:val="0004713D"/>
    <w:rsid w:val="000472F3"/>
    <w:rsid w:val="000475B5"/>
    <w:rsid w:val="000477BB"/>
    <w:rsid w:val="00047A82"/>
    <w:rsid w:val="00050301"/>
    <w:rsid w:val="0005055B"/>
    <w:rsid w:val="000505E0"/>
    <w:rsid w:val="00051135"/>
    <w:rsid w:val="00051244"/>
    <w:rsid w:val="00051586"/>
    <w:rsid w:val="00051D7A"/>
    <w:rsid w:val="0005201C"/>
    <w:rsid w:val="0005291A"/>
    <w:rsid w:val="00052AE3"/>
    <w:rsid w:val="00052F4D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94E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A7"/>
    <w:rsid w:val="00067FE2"/>
    <w:rsid w:val="00070378"/>
    <w:rsid w:val="00070E4C"/>
    <w:rsid w:val="0007118F"/>
    <w:rsid w:val="000715BD"/>
    <w:rsid w:val="000716FB"/>
    <w:rsid w:val="00071E9B"/>
    <w:rsid w:val="000721FD"/>
    <w:rsid w:val="00072417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7CA"/>
    <w:rsid w:val="000770F0"/>
    <w:rsid w:val="00077579"/>
    <w:rsid w:val="00077B52"/>
    <w:rsid w:val="000805B2"/>
    <w:rsid w:val="00080786"/>
    <w:rsid w:val="00080D68"/>
    <w:rsid w:val="00080D74"/>
    <w:rsid w:val="00082152"/>
    <w:rsid w:val="000825BC"/>
    <w:rsid w:val="000826FF"/>
    <w:rsid w:val="000828DC"/>
    <w:rsid w:val="00082A49"/>
    <w:rsid w:val="00083322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2CE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AD3"/>
    <w:rsid w:val="00094CFE"/>
    <w:rsid w:val="00095127"/>
    <w:rsid w:val="00095671"/>
    <w:rsid w:val="00095920"/>
    <w:rsid w:val="00095F53"/>
    <w:rsid w:val="0009612D"/>
    <w:rsid w:val="000964BC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956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041"/>
    <w:rsid w:val="000B32D4"/>
    <w:rsid w:val="000B38DA"/>
    <w:rsid w:val="000B3931"/>
    <w:rsid w:val="000B3B97"/>
    <w:rsid w:val="000B3F37"/>
    <w:rsid w:val="000B49D7"/>
    <w:rsid w:val="000B53AF"/>
    <w:rsid w:val="000B546F"/>
    <w:rsid w:val="000B569D"/>
    <w:rsid w:val="000B60B9"/>
    <w:rsid w:val="000B6118"/>
    <w:rsid w:val="000B641F"/>
    <w:rsid w:val="000B65BE"/>
    <w:rsid w:val="000B6BDF"/>
    <w:rsid w:val="000B6F79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4D4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5C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CFB"/>
    <w:rsid w:val="000E3F84"/>
    <w:rsid w:val="000E471D"/>
    <w:rsid w:val="000E48CD"/>
    <w:rsid w:val="000E4C9B"/>
    <w:rsid w:val="000E4D01"/>
    <w:rsid w:val="000E5678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C61"/>
    <w:rsid w:val="000F1287"/>
    <w:rsid w:val="000F13C4"/>
    <w:rsid w:val="000F13D7"/>
    <w:rsid w:val="000F17E4"/>
    <w:rsid w:val="000F1B0F"/>
    <w:rsid w:val="000F1CF3"/>
    <w:rsid w:val="000F1D9A"/>
    <w:rsid w:val="000F203A"/>
    <w:rsid w:val="000F20CD"/>
    <w:rsid w:val="000F21E3"/>
    <w:rsid w:val="000F26B9"/>
    <w:rsid w:val="000F2965"/>
    <w:rsid w:val="000F34C6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5B3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110"/>
    <w:rsid w:val="0011123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0A3"/>
    <w:rsid w:val="001134DA"/>
    <w:rsid w:val="0011372B"/>
    <w:rsid w:val="001138BF"/>
    <w:rsid w:val="00113D8F"/>
    <w:rsid w:val="001140FA"/>
    <w:rsid w:val="001141CF"/>
    <w:rsid w:val="00114379"/>
    <w:rsid w:val="001145B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17CD2"/>
    <w:rsid w:val="0012022B"/>
    <w:rsid w:val="001203DB"/>
    <w:rsid w:val="0012079F"/>
    <w:rsid w:val="001207F3"/>
    <w:rsid w:val="00120B81"/>
    <w:rsid w:val="00120D2A"/>
    <w:rsid w:val="00120E75"/>
    <w:rsid w:val="00121897"/>
    <w:rsid w:val="00121B90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26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4ED"/>
    <w:rsid w:val="001418FE"/>
    <w:rsid w:val="00141E46"/>
    <w:rsid w:val="0014206B"/>
    <w:rsid w:val="00142093"/>
    <w:rsid w:val="0014253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0F9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295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5AB"/>
    <w:rsid w:val="001705BE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A7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C1"/>
    <w:rsid w:val="001809D8"/>
    <w:rsid w:val="00180E60"/>
    <w:rsid w:val="001817BA"/>
    <w:rsid w:val="00181B3A"/>
    <w:rsid w:val="00181EE2"/>
    <w:rsid w:val="001820B2"/>
    <w:rsid w:val="001821E9"/>
    <w:rsid w:val="00182608"/>
    <w:rsid w:val="0018287A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88D"/>
    <w:rsid w:val="00194FBD"/>
    <w:rsid w:val="0019573B"/>
    <w:rsid w:val="0019592C"/>
    <w:rsid w:val="00196085"/>
    <w:rsid w:val="0019636D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5AD"/>
    <w:rsid w:val="001A067A"/>
    <w:rsid w:val="001A0727"/>
    <w:rsid w:val="001A10FA"/>
    <w:rsid w:val="001A11B9"/>
    <w:rsid w:val="001A258A"/>
    <w:rsid w:val="001A2939"/>
    <w:rsid w:val="001A2B7F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2FD"/>
    <w:rsid w:val="001B1522"/>
    <w:rsid w:val="001B1565"/>
    <w:rsid w:val="001B1F17"/>
    <w:rsid w:val="001B1F29"/>
    <w:rsid w:val="001B2076"/>
    <w:rsid w:val="001B2085"/>
    <w:rsid w:val="001B26EE"/>
    <w:rsid w:val="001B2993"/>
    <w:rsid w:val="001B337E"/>
    <w:rsid w:val="001B345B"/>
    <w:rsid w:val="001B34F7"/>
    <w:rsid w:val="001B3754"/>
    <w:rsid w:val="001B4267"/>
    <w:rsid w:val="001B46A1"/>
    <w:rsid w:val="001B52CB"/>
    <w:rsid w:val="001B5332"/>
    <w:rsid w:val="001B53B3"/>
    <w:rsid w:val="001B54E9"/>
    <w:rsid w:val="001B5E0E"/>
    <w:rsid w:val="001B5F67"/>
    <w:rsid w:val="001B62E0"/>
    <w:rsid w:val="001B6488"/>
    <w:rsid w:val="001B6619"/>
    <w:rsid w:val="001B684A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B12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B46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8D2"/>
    <w:rsid w:val="001D7B96"/>
    <w:rsid w:val="001D7EFB"/>
    <w:rsid w:val="001D7FE2"/>
    <w:rsid w:val="001E04CA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232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BDD"/>
    <w:rsid w:val="00212D30"/>
    <w:rsid w:val="002130BD"/>
    <w:rsid w:val="0021356F"/>
    <w:rsid w:val="00213851"/>
    <w:rsid w:val="00213C60"/>
    <w:rsid w:val="00213F38"/>
    <w:rsid w:val="002140D1"/>
    <w:rsid w:val="002145A2"/>
    <w:rsid w:val="00214E0D"/>
    <w:rsid w:val="002154FB"/>
    <w:rsid w:val="0021586D"/>
    <w:rsid w:val="0021619F"/>
    <w:rsid w:val="002162EA"/>
    <w:rsid w:val="002165F9"/>
    <w:rsid w:val="00216685"/>
    <w:rsid w:val="00216848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500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235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567"/>
    <w:rsid w:val="00233B04"/>
    <w:rsid w:val="00234160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317"/>
    <w:rsid w:val="00241C7B"/>
    <w:rsid w:val="002421E7"/>
    <w:rsid w:val="002421F2"/>
    <w:rsid w:val="00242B2A"/>
    <w:rsid w:val="00242CAE"/>
    <w:rsid w:val="00243ACD"/>
    <w:rsid w:val="00243DCC"/>
    <w:rsid w:val="00243EA4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2D2"/>
    <w:rsid w:val="00246831"/>
    <w:rsid w:val="00246C52"/>
    <w:rsid w:val="00246EB6"/>
    <w:rsid w:val="002471AB"/>
    <w:rsid w:val="0024785A"/>
    <w:rsid w:val="00247B6E"/>
    <w:rsid w:val="00247C82"/>
    <w:rsid w:val="00247D8E"/>
    <w:rsid w:val="00247DD1"/>
    <w:rsid w:val="00250AFF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F02"/>
    <w:rsid w:val="002571C8"/>
    <w:rsid w:val="002572F1"/>
    <w:rsid w:val="002573D2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5ED3"/>
    <w:rsid w:val="00266210"/>
    <w:rsid w:val="00266345"/>
    <w:rsid w:val="0026638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3AA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47"/>
    <w:rsid w:val="0028527A"/>
    <w:rsid w:val="00285520"/>
    <w:rsid w:val="00285591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17C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828"/>
    <w:rsid w:val="002B3D90"/>
    <w:rsid w:val="002B4982"/>
    <w:rsid w:val="002B4C39"/>
    <w:rsid w:val="002B5091"/>
    <w:rsid w:val="002B5370"/>
    <w:rsid w:val="002B5976"/>
    <w:rsid w:val="002B6397"/>
    <w:rsid w:val="002B64FE"/>
    <w:rsid w:val="002B651D"/>
    <w:rsid w:val="002B6890"/>
    <w:rsid w:val="002B694E"/>
    <w:rsid w:val="002B6ABA"/>
    <w:rsid w:val="002B71EC"/>
    <w:rsid w:val="002B76FF"/>
    <w:rsid w:val="002C020D"/>
    <w:rsid w:val="002C04C2"/>
    <w:rsid w:val="002C0818"/>
    <w:rsid w:val="002C0DD0"/>
    <w:rsid w:val="002C0E0A"/>
    <w:rsid w:val="002C155D"/>
    <w:rsid w:val="002C1C49"/>
    <w:rsid w:val="002C1DF1"/>
    <w:rsid w:val="002C203A"/>
    <w:rsid w:val="002C20FD"/>
    <w:rsid w:val="002C2E8A"/>
    <w:rsid w:val="002C2FCD"/>
    <w:rsid w:val="002C3571"/>
    <w:rsid w:val="002C36D3"/>
    <w:rsid w:val="002C3AE4"/>
    <w:rsid w:val="002C3B99"/>
    <w:rsid w:val="002C3C99"/>
    <w:rsid w:val="002C3E89"/>
    <w:rsid w:val="002C4110"/>
    <w:rsid w:val="002C44DB"/>
    <w:rsid w:val="002C47BD"/>
    <w:rsid w:val="002C4B99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37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5F1"/>
    <w:rsid w:val="002D68C3"/>
    <w:rsid w:val="002D6C69"/>
    <w:rsid w:val="002D772F"/>
    <w:rsid w:val="002E018E"/>
    <w:rsid w:val="002E04F0"/>
    <w:rsid w:val="002E0925"/>
    <w:rsid w:val="002E0A48"/>
    <w:rsid w:val="002E0E94"/>
    <w:rsid w:val="002E16BC"/>
    <w:rsid w:val="002E1817"/>
    <w:rsid w:val="002E1941"/>
    <w:rsid w:val="002E21D5"/>
    <w:rsid w:val="002E251B"/>
    <w:rsid w:val="002E2923"/>
    <w:rsid w:val="002E2A53"/>
    <w:rsid w:val="002E2A76"/>
    <w:rsid w:val="002E2B18"/>
    <w:rsid w:val="002E306D"/>
    <w:rsid w:val="002E3624"/>
    <w:rsid w:val="002E3653"/>
    <w:rsid w:val="002E36AE"/>
    <w:rsid w:val="002E38B7"/>
    <w:rsid w:val="002E5290"/>
    <w:rsid w:val="002E58E1"/>
    <w:rsid w:val="002E5BDD"/>
    <w:rsid w:val="002E5C56"/>
    <w:rsid w:val="002E6188"/>
    <w:rsid w:val="002E679D"/>
    <w:rsid w:val="002E6994"/>
    <w:rsid w:val="002E7321"/>
    <w:rsid w:val="002E7894"/>
    <w:rsid w:val="002F0045"/>
    <w:rsid w:val="002F00F0"/>
    <w:rsid w:val="002F025B"/>
    <w:rsid w:val="002F056C"/>
    <w:rsid w:val="002F0684"/>
    <w:rsid w:val="002F0ADB"/>
    <w:rsid w:val="002F1246"/>
    <w:rsid w:val="002F1B45"/>
    <w:rsid w:val="002F29D5"/>
    <w:rsid w:val="002F2AE0"/>
    <w:rsid w:val="002F3484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359"/>
    <w:rsid w:val="002F68BF"/>
    <w:rsid w:val="002F6941"/>
    <w:rsid w:val="002F69FC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B62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EB2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1A7"/>
    <w:rsid w:val="00316265"/>
    <w:rsid w:val="00316A94"/>
    <w:rsid w:val="00316C58"/>
    <w:rsid w:val="00316E46"/>
    <w:rsid w:val="00317050"/>
    <w:rsid w:val="00317884"/>
    <w:rsid w:val="003200D5"/>
    <w:rsid w:val="0032053C"/>
    <w:rsid w:val="00320B1B"/>
    <w:rsid w:val="0032172E"/>
    <w:rsid w:val="00321822"/>
    <w:rsid w:val="003218C5"/>
    <w:rsid w:val="00321B02"/>
    <w:rsid w:val="00321D74"/>
    <w:rsid w:val="003222E4"/>
    <w:rsid w:val="00322A6A"/>
    <w:rsid w:val="00322BC3"/>
    <w:rsid w:val="00322E3B"/>
    <w:rsid w:val="00323325"/>
    <w:rsid w:val="00323FAD"/>
    <w:rsid w:val="00324403"/>
    <w:rsid w:val="00324636"/>
    <w:rsid w:val="00324731"/>
    <w:rsid w:val="003249F8"/>
    <w:rsid w:val="0032521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5DE"/>
    <w:rsid w:val="0032786C"/>
    <w:rsid w:val="003278C7"/>
    <w:rsid w:val="0032793B"/>
    <w:rsid w:val="00327AEA"/>
    <w:rsid w:val="00330533"/>
    <w:rsid w:val="003308C4"/>
    <w:rsid w:val="00330990"/>
    <w:rsid w:val="00330C30"/>
    <w:rsid w:val="00330DE8"/>
    <w:rsid w:val="0033133A"/>
    <w:rsid w:val="00331BCC"/>
    <w:rsid w:val="003321C3"/>
    <w:rsid w:val="0033265F"/>
    <w:rsid w:val="00332962"/>
    <w:rsid w:val="00332A33"/>
    <w:rsid w:val="00332B7D"/>
    <w:rsid w:val="0033392F"/>
    <w:rsid w:val="00334832"/>
    <w:rsid w:val="00335250"/>
    <w:rsid w:val="0033592C"/>
    <w:rsid w:val="00335B7A"/>
    <w:rsid w:val="00335BAA"/>
    <w:rsid w:val="00335E2A"/>
    <w:rsid w:val="00336225"/>
    <w:rsid w:val="00336760"/>
    <w:rsid w:val="00336780"/>
    <w:rsid w:val="003367C5"/>
    <w:rsid w:val="003370B2"/>
    <w:rsid w:val="003370D3"/>
    <w:rsid w:val="00337C71"/>
    <w:rsid w:val="00340053"/>
    <w:rsid w:val="00340319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6F72"/>
    <w:rsid w:val="003471DC"/>
    <w:rsid w:val="0034745C"/>
    <w:rsid w:val="00347655"/>
    <w:rsid w:val="003476B8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45F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9D6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CCC"/>
    <w:rsid w:val="00376E52"/>
    <w:rsid w:val="0037709A"/>
    <w:rsid w:val="00377146"/>
    <w:rsid w:val="00377171"/>
    <w:rsid w:val="00377397"/>
    <w:rsid w:val="003773F2"/>
    <w:rsid w:val="003774FD"/>
    <w:rsid w:val="003775BD"/>
    <w:rsid w:val="0038084F"/>
    <w:rsid w:val="00380892"/>
    <w:rsid w:val="00381685"/>
    <w:rsid w:val="00382037"/>
    <w:rsid w:val="003821E7"/>
    <w:rsid w:val="0038232C"/>
    <w:rsid w:val="00382903"/>
    <w:rsid w:val="0038340E"/>
    <w:rsid w:val="00383483"/>
    <w:rsid w:val="00383827"/>
    <w:rsid w:val="00383D4B"/>
    <w:rsid w:val="00383DDB"/>
    <w:rsid w:val="00383F15"/>
    <w:rsid w:val="00383F36"/>
    <w:rsid w:val="003842A8"/>
    <w:rsid w:val="003848D9"/>
    <w:rsid w:val="00385192"/>
    <w:rsid w:val="003852CC"/>
    <w:rsid w:val="003852E9"/>
    <w:rsid w:val="0038556E"/>
    <w:rsid w:val="00385737"/>
    <w:rsid w:val="00385823"/>
    <w:rsid w:val="00385838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4C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024"/>
    <w:rsid w:val="003A2D39"/>
    <w:rsid w:val="003A2FE7"/>
    <w:rsid w:val="003A36CA"/>
    <w:rsid w:val="003A42BB"/>
    <w:rsid w:val="003A4328"/>
    <w:rsid w:val="003A45FB"/>
    <w:rsid w:val="003A48FC"/>
    <w:rsid w:val="003A4E82"/>
    <w:rsid w:val="003A590E"/>
    <w:rsid w:val="003A5E7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3BA"/>
    <w:rsid w:val="003B14B8"/>
    <w:rsid w:val="003B1575"/>
    <w:rsid w:val="003B188F"/>
    <w:rsid w:val="003B1CC2"/>
    <w:rsid w:val="003B21B1"/>
    <w:rsid w:val="003B2742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BFC"/>
    <w:rsid w:val="003B5E30"/>
    <w:rsid w:val="003B6194"/>
    <w:rsid w:val="003B6A1C"/>
    <w:rsid w:val="003B6F75"/>
    <w:rsid w:val="003B6FCB"/>
    <w:rsid w:val="003B7020"/>
    <w:rsid w:val="003B7271"/>
    <w:rsid w:val="003B7294"/>
    <w:rsid w:val="003B734B"/>
    <w:rsid w:val="003B76FE"/>
    <w:rsid w:val="003C009A"/>
    <w:rsid w:val="003C04E2"/>
    <w:rsid w:val="003C07D7"/>
    <w:rsid w:val="003C0985"/>
    <w:rsid w:val="003C0D37"/>
    <w:rsid w:val="003C1EC9"/>
    <w:rsid w:val="003C226A"/>
    <w:rsid w:val="003C22E8"/>
    <w:rsid w:val="003C270B"/>
    <w:rsid w:val="003C2C9D"/>
    <w:rsid w:val="003C3B73"/>
    <w:rsid w:val="003C4002"/>
    <w:rsid w:val="003C4250"/>
    <w:rsid w:val="003C4620"/>
    <w:rsid w:val="003C4753"/>
    <w:rsid w:val="003C4952"/>
    <w:rsid w:val="003C4D16"/>
    <w:rsid w:val="003C4D8C"/>
    <w:rsid w:val="003C4F25"/>
    <w:rsid w:val="003C592E"/>
    <w:rsid w:val="003C6200"/>
    <w:rsid w:val="003C6580"/>
    <w:rsid w:val="003C6C3E"/>
    <w:rsid w:val="003C728E"/>
    <w:rsid w:val="003C7459"/>
    <w:rsid w:val="003C75E4"/>
    <w:rsid w:val="003C78C0"/>
    <w:rsid w:val="003C79A4"/>
    <w:rsid w:val="003D092B"/>
    <w:rsid w:val="003D09DA"/>
    <w:rsid w:val="003D0A97"/>
    <w:rsid w:val="003D0B50"/>
    <w:rsid w:val="003D0D75"/>
    <w:rsid w:val="003D0E68"/>
    <w:rsid w:val="003D12CB"/>
    <w:rsid w:val="003D2050"/>
    <w:rsid w:val="003D2339"/>
    <w:rsid w:val="003D25F9"/>
    <w:rsid w:val="003D26AA"/>
    <w:rsid w:val="003D2A2B"/>
    <w:rsid w:val="003D3201"/>
    <w:rsid w:val="003D34D8"/>
    <w:rsid w:val="003D3666"/>
    <w:rsid w:val="003D39A6"/>
    <w:rsid w:val="003D3F75"/>
    <w:rsid w:val="003D4254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2AA"/>
    <w:rsid w:val="003E6592"/>
    <w:rsid w:val="003E6A51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20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2"/>
    <w:rsid w:val="003F6ACE"/>
    <w:rsid w:val="003F6C7B"/>
    <w:rsid w:val="003F6D8A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E64"/>
    <w:rsid w:val="00402F2C"/>
    <w:rsid w:val="0040303D"/>
    <w:rsid w:val="0040322B"/>
    <w:rsid w:val="0040379F"/>
    <w:rsid w:val="00403805"/>
    <w:rsid w:val="00403824"/>
    <w:rsid w:val="00403F25"/>
    <w:rsid w:val="004043C2"/>
    <w:rsid w:val="0040495B"/>
    <w:rsid w:val="00404AE9"/>
    <w:rsid w:val="00405194"/>
    <w:rsid w:val="00405420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F08"/>
    <w:rsid w:val="004276E3"/>
    <w:rsid w:val="004279ED"/>
    <w:rsid w:val="00427A36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B22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BF"/>
    <w:rsid w:val="004353C1"/>
    <w:rsid w:val="0043542F"/>
    <w:rsid w:val="004355EB"/>
    <w:rsid w:val="00435602"/>
    <w:rsid w:val="004356FA"/>
    <w:rsid w:val="00435B98"/>
    <w:rsid w:val="00435CCF"/>
    <w:rsid w:val="004360A7"/>
    <w:rsid w:val="004362F9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B71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747"/>
    <w:rsid w:val="00453871"/>
    <w:rsid w:val="00453A6C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2D"/>
    <w:rsid w:val="0046194F"/>
    <w:rsid w:val="00461C00"/>
    <w:rsid w:val="004622A1"/>
    <w:rsid w:val="004622D0"/>
    <w:rsid w:val="00462420"/>
    <w:rsid w:val="004624B4"/>
    <w:rsid w:val="004628D4"/>
    <w:rsid w:val="00462A9C"/>
    <w:rsid w:val="00462B09"/>
    <w:rsid w:val="00462FC4"/>
    <w:rsid w:val="00463448"/>
    <w:rsid w:val="0046434B"/>
    <w:rsid w:val="00464374"/>
    <w:rsid w:val="00464513"/>
    <w:rsid w:val="00464719"/>
    <w:rsid w:val="00464919"/>
    <w:rsid w:val="00464EE0"/>
    <w:rsid w:val="00465461"/>
    <w:rsid w:val="00465467"/>
    <w:rsid w:val="00465573"/>
    <w:rsid w:val="0046557C"/>
    <w:rsid w:val="004658C3"/>
    <w:rsid w:val="00465AAF"/>
    <w:rsid w:val="00465EB3"/>
    <w:rsid w:val="0046645E"/>
    <w:rsid w:val="00466801"/>
    <w:rsid w:val="00466EAA"/>
    <w:rsid w:val="00467716"/>
    <w:rsid w:val="00467838"/>
    <w:rsid w:val="0047041E"/>
    <w:rsid w:val="00470750"/>
    <w:rsid w:val="00470893"/>
    <w:rsid w:val="00470C89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851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63D"/>
    <w:rsid w:val="004777C7"/>
    <w:rsid w:val="004802F4"/>
    <w:rsid w:val="004803A9"/>
    <w:rsid w:val="004807D5"/>
    <w:rsid w:val="00480B03"/>
    <w:rsid w:val="004810EC"/>
    <w:rsid w:val="004814F6"/>
    <w:rsid w:val="00481607"/>
    <w:rsid w:val="00481B63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5D9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006"/>
    <w:rsid w:val="0049143D"/>
    <w:rsid w:val="00491728"/>
    <w:rsid w:val="004918A0"/>
    <w:rsid w:val="00492173"/>
    <w:rsid w:val="0049232A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926"/>
    <w:rsid w:val="004A705C"/>
    <w:rsid w:val="004A717D"/>
    <w:rsid w:val="004A7276"/>
    <w:rsid w:val="004A7447"/>
    <w:rsid w:val="004A74E1"/>
    <w:rsid w:val="004A7AEC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02"/>
    <w:rsid w:val="004B2B31"/>
    <w:rsid w:val="004B2C33"/>
    <w:rsid w:val="004B2CDB"/>
    <w:rsid w:val="004B3429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96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A5"/>
    <w:rsid w:val="004C7BDF"/>
    <w:rsid w:val="004C7EA4"/>
    <w:rsid w:val="004C7FC9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BDA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59"/>
    <w:rsid w:val="004E27DC"/>
    <w:rsid w:val="004E2809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2FF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7F"/>
    <w:rsid w:val="004E7E45"/>
    <w:rsid w:val="004E7F10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ABC"/>
    <w:rsid w:val="004F4DAC"/>
    <w:rsid w:val="004F4E25"/>
    <w:rsid w:val="004F4E53"/>
    <w:rsid w:val="004F4EBA"/>
    <w:rsid w:val="004F58AB"/>
    <w:rsid w:val="004F66FA"/>
    <w:rsid w:val="004F67A9"/>
    <w:rsid w:val="004F6AFE"/>
    <w:rsid w:val="004F6D1B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DB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17733"/>
    <w:rsid w:val="0052001B"/>
    <w:rsid w:val="005205C8"/>
    <w:rsid w:val="005205D5"/>
    <w:rsid w:val="00521B74"/>
    <w:rsid w:val="00521D65"/>
    <w:rsid w:val="005221A4"/>
    <w:rsid w:val="005227EA"/>
    <w:rsid w:val="00523366"/>
    <w:rsid w:val="005233E4"/>
    <w:rsid w:val="00523E18"/>
    <w:rsid w:val="00523F32"/>
    <w:rsid w:val="0052422C"/>
    <w:rsid w:val="005244D5"/>
    <w:rsid w:val="005247B8"/>
    <w:rsid w:val="005248C4"/>
    <w:rsid w:val="00524AD1"/>
    <w:rsid w:val="00524D2A"/>
    <w:rsid w:val="00524E6A"/>
    <w:rsid w:val="005251DA"/>
    <w:rsid w:val="00525338"/>
    <w:rsid w:val="00525407"/>
    <w:rsid w:val="00525F16"/>
    <w:rsid w:val="00525F71"/>
    <w:rsid w:val="00526270"/>
    <w:rsid w:val="005269C2"/>
    <w:rsid w:val="00526C8A"/>
    <w:rsid w:val="00526E75"/>
    <w:rsid w:val="00526ECE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64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7D7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41"/>
    <w:rsid w:val="00546A81"/>
    <w:rsid w:val="00547123"/>
    <w:rsid w:val="00547347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E6E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EC"/>
    <w:rsid w:val="00557CAB"/>
    <w:rsid w:val="005608D5"/>
    <w:rsid w:val="00560955"/>
    <w:rsid w:val="00560A4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1AC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787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4FF0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33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6B1"/>
    <w:rsid w:val="00591777"/>
    <w:rsid w:val="00591B9C"/>
    <w:rsid w:val="00591E92"/>
    <w:rsid w:val="00592160"/>
    <w:rsid w:val="005923C9"/>
    <w:rsid w:val="0059276D"/>
    <w:rsid w:val="0059284F"/>
    <w:rsid w:val="00593396"/>
    <w:rsid w:val="0059357A"/>
    <w:rsid w:val="00593F19"/>
    <w:rsid w:val="00594131"/>
    <w:rsid w:val="005943C6"/>
    <w:rsid w:val="0059441D"/>
    <w:rsid w:val="00594D3F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1E34"/>
    <w:rsid w:val="005A2174"/>
    <w:rsid w:val="005A2229"/>
    <w:rsid w:val="005A2BB3"/>
    <w:rsid w:val="005A320D"/>
    <w:rsid w:val="005A36E3"/>
    <w:rsid w:val="005A3A31"/>
    <w:rsid w:val="005A3AF1"/>
    <w:rsid w:val="005A3B1E"/>
    <w:rsid w:val="005A3B7C"/>
    <w:rsid w:val="005A40D5"/>
    <w:rsid w:val="005A438E"/>
    <w:rsid w:val="005A43EF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5AF"/>
    <w:rsid w:val="005B5A55"/>
    <w:rsid w:val="005B5D1D"/>
    <w:rsid w:val="005B6FAE"/>
    <w:rsid w:val="005B703E"/>
    <w:rsid w:val="005B70E8"/>
    <w:rsid w:val="005B7824"/>
    <w:rsid w:val="005B79B9"/>
    <w:rsid w:val="005B7D1F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1D9F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4764"/>
    <w:rsid w:val="005D4F35"/>
    <w:rsid w:val="005D5499"/>
    <w:rsid w:val="005D565D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6F30"/>
    <w:rsid w:val="005D71E6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00C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4F4"/>
    <w:rsid w:val="005E5563"/>
    <w:rsid w:val="005E580A"/>
    <w:rsid w:val="005E5896"/>
    <w:rsid w:val="005E5AA7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47"/>
    <w:rsid w:val="005F369B"/>
    <w:rsid w:val="005F3F7F"/>
    <w:rsid w:val="005F40E5"/>
    <w:rsid w:val="005F4364"/>
    <w:rsid w:val="005F46D9"/>
    <w:rsid w:val="005F4950"/>
    <w:rsid w:val="005F509E"/>
    <w:rsid w:val="005F51DA"/>
    <w:rsid w:val="005F60AD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F48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0BD4"/>
    <w:rsid w:val="006215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89A"/>
    <w:rsid w:val="00625B24"/>
    <w:rsid w:val="0062657C"/>
    <w:rsid w:val="00626C25"/>
    <w:rsid w:val="00626E64"/>
    <w:rsid w:val="00626EFA"/>
    <w:rsid w:val="0062732E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230"/>
    <w:rsid w:val="00642D10"/>
    <w:rsid w:val="00642DCC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DB4"/>
    <w:rsid w:val="00646556"/>
    <w:rsid w:val="00646DE6"/>
    <w:rsid w:val="006473FF"/>
    <w:rsid w:val="00647CB3"/>
    <w:rsid w:val="00647D60"/>
    <w:rsid w:val="00650150"/>
    <w:rsid w:val="0065037E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D3C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F2"/>
    <w:rsid w:val="00667A27"/>
    <w:rsid w:val="006704BF"/>
    <w:rsid w:val="00670AD6"/>
    <w:rsid w:val="00670ECD"/>
    <w:rsid w:val="00671C8F"/>
    <w:rsid w:val="0067200E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652"/>
    <w:rsid w:val="006757DC"/>
    <w:rsid w:val="00675889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790"/>
    <w:rsid w:val="00682A4A"/>
    <w:rsid w:val="00682ED3"/>
    <w:rsid w:val="006833FD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B7E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6B9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0AD4"/>
    <w:rsid w:val="006A18CF"/>
    <w:rsid w:val="006A18DD"/>
    <w:rsid w:val="006A1B7F"/>
    <w:rsid w:val="006A2245"/>
    <w:rsid w:val="006A2347"/>
    <w:rsid w:val="006A24B3"/>
    <w:rsid w:val="006A2D0E"/>
    <w:rsid w:val="006A2DC5"/>
    <w:rsid w:val="006A2E66"/>
    <w:rsid w:val="006A31AE"/>
    <w:rsid w:val="006A3227"/>
    <w:rsid w:val="006A3396"/>
    <w:rsid w:val="006A3574"/>
    <w:rsid w:val="006A3F94"/>
    <w:rsid w:val="006A3FC6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887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296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416"/>
    <w:rsid w:val="006B7864"/>
    <w:rsid w:val="006B789D"/>
    <w:rsid w:val="006C03B2"/>
    <w:rsid w:val="006C09DD"/>
    <w:rsid w:val="006C0A1A"/>
    <w:rsid w:val="006C0C3C"/>
    <w:rsid w:val="006C1AE2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E84"/>
    <w:rsid w:val="006C4F9D"/>
    <w:rsid w:val="006C50C3"/>
    <w:rsid w:val="006C5215"/>
    <w:rsid w:val="006C5389"/>
    <w:rsid w:val="006C5431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2CEE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3E2"/>
    <w:rsid w:val="006E176F"/>
    <w:rsid w:val="006E1EE9"/>
    <w:rsid w:val="006E22CC"/>
    <w:rsid w:val="006E260B"/>
    <w:rsid w:val="006E2AA6"/>
    <w:rsid w:val="006E3D3A"/>
    <w:rsid w:val="006E3E3D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14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770"/>
    <w:rsid w:val="006F5B41"/>
    <w:rsid w:val="006F6689"/>
    <w:rsid w:val="006F6740"/>
    <w:rsid w:val="006F6C2A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1E9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535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9A9"/>
    <w:rsid w:val="00717B0A"/>
    <w:rsid w:val="00717B77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4577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849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DFF"/>
    <w:rsid w:val="00742EC0"/>
    <w:rsid w:val="0074336F"/>
    <w:rsid w:val="00743757"/>
    <w:rsid w:val="00743867"/>
    <w:rsid w:val="00744055"/>
    <w:rsid w:val="00744FB1"/>
    <w:rsid w:val="00745509"/>
    <w:rsid w:val="0074576E"/>
    <w:rsid w:val="00745EBB"/>
    <w:rsid w:val="00746167"/>
    <w:rsid w:val="00746199"/>
    <w:rsid w:val="0074644A"/>
    <w:rsid w:val="00746D0D"/>
    <w:rsid w:val="00747446"/>
    <w:rsid w:val="00747BD8"/>
    <w:rsid w:val="00747E09"/>
    <w:rsid w:val="00747F05"/>
    <w:rsid w:val="00747FE3"/>
    <w:rsid w:val="0075027D"/>
    <w:rsid w:val="0075038A"/>
    <w:rsid w:val="00750675"/>
    <w:rsid w:val="00750771"/>
    <w:rsid w:val="007509F9"/>
    <w:rsid w:val="00751126"/>
    <w:rsid w:val="007515C8"/>
    <w:rsid w:val="0075170E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BA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19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67E57"/>
    <w:rsid w:val="007707EC"/>
    <w:rsid w:val="00770CEE"/>
    <w:rsid w:val="007718C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6E"/>
    <w:rsid w:val="00781DAD"/>
    <w:rsid w:val="00782266"/>
    <w:rsid w:val="007822AF"/>
    <w:rsid w:val="0078243D"/>
    <w:rsid w:val="007825B3"/>
    <w:rsid w:val="00782B9C"/>
    <w:rsid w:val="00782C1A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4AE"/>
    <w:rsid w:val="007861D1"/>
    <w:rsid w:val="00786272"/>
    <w:rsid w:val="007864B2"/>
    <w:rsid w:val="00786620"/>
    <w:rsid w:val="0078684F"/>
    <w:rsid w:val="007868B7"/>
    <w:rsid w:val="00786BC0"/>
    <w:rsid w:val="00786CAF"/>
    <w:rsid w:val="0078756D"/>
    <w:rsid w:val="00787736"/>
    <w:rsid w:val="007878F1"/>
    <w:rsid w:val="00787977"/>
    <w:rsid w:val="00787A55"/>
    <w:rsid w:val="00787FF1"/>
    <w:rsid w:val="0079051B"/>
    <w:rsid w:val="007911CC"/>
    <w:rsid w:val="007916D2"/>
    <w:rsid w:val="00791ADE"/>
    <w:rsid w:val="00791BEA"/>
    <w:rsid w:val="007926B7"/>
    <w:rsid w:val="00792DB2"/>
    <w:rsid w:val="00792ECC"/>
    <w:rsid w:val="00792F7F"/>
    <w:rsid w:val="00792FCC"/>
    <w:rsid w:val="0079338A"/>
    <w:rsid w:val="007939C7"/>
    <w:rsid w:val="00793F70"/>
    <w:rsid w:val="0079450F"/>
    <w:rsid w:val="007945AB"/>
    <w:rsid w:val="007947FB"/>
    <w:rsid w:val="007950DA"/>
    <w:rsid w:val="007953DC"/>
    <w:rsid w:val="0079541B"/>
    <w:rsid w:val="007954AC"/>
    <w:rsid w:val="0079601B"/>
    <w:rsid w:val="007962E1"/>
    <w:rsid w:val="0079658D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DF1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0C6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1FFD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F2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1E2E"/>
    <w:rsid w:val="007C23EC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26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C96"/>
    <w:rsid w:val="007E6EF1"/>
    <w:rsid w:val="007E7B2B"/>
    <w:rsid w:val="007E7CBA"/>
    <w:rsid w:val="007F0476"/>
    <w:rsid w:val="007F05E0"/>
    <w:rsid w:val="007F09CF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88A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BFE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3F9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BBA"/>
    <w:rsid w:val="00806D29"/>
    <w:rsid w:val="00806E5B"/>
    <w:rsid w:val="0080770D"/>
    <w:rsid w:val="008078EA"/>
    <w:rsid w:val="00807D28"/>
    <w:rsid w:val="00807D5E"/>
    <w:rsid w:val="00807DBF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A3E"/>
    <w:rsid w:val="00820DF1"/>
    <w:rsid w:val="0082172C"/>
    <w:rsid w:val="00823335"/>
    <w:rsid w:val="00823708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E5F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77B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BAD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590"/>
    <w:rsid w:val="00853657"/>
    <w:rsid w:val="00853B2A"/>
    <w:rsid w:val="00853C45"/>
    <w:rsid w:val="00853C6A"/>
    <w:rsid w:val="00853D54"/>
    <w:rsid w:val="00854090"/>
    <w:rsid w:val="008540E5"/>
    <w:rsid w:val="0085429C"/>
    <w:rsid w:val="00854983"/>
    <w:rsid w:val="00854B60"/>
    <w:rsid w:val="008555CB"/>
    <w:rsid w:val="00855A3E"/>
    <w:rsid w:val="0085629C"/>
    <w:rsid w:val="00856301"/>
    <w:rsid w:val="00856562"/>
    <w:rsid w:val="008566E7"/>
    <w:rsid w:val="008568C8"/>
    <w:rsid w:val="008569DF"/>
    <w:rsid w:val="00856ACF"/>
    <w:rsid w:val="00856E4A"/>
    <w:rsid w:val="00856FF3"/>
    <w:rsid w:val="0085722A"/>
    <w:rsid w:val="008577BE"/>
    <w:rsid w:val="008577F6"/>
    <w:rsid w:val="00857C34"/>
    <w:rsid w:val="00857E43"/>
    <w:rsid w:val="00860315"/>
    <w:rsid w:val="0086037F"/>
    <w:rsid w:val="0086129C"/>
    <w:rsid w:val="00861B41"/>
    <w:rsid w:val="00861D65"/>
    <w:rsid w:val="00861DA1"/>
    <w:rsid w:val="008620C2"/>
    <w:rsid w:val="00862173"/>
    <w:rsid w:val="00862290"/>
    <w:rsid w:val="008626B0"/>
    <w:rsid w:val="0086292C"/>
    <w:rsid w:val="00862988"/>
    <w:rsid w:val="00863479"/>
    <w:rsid w:val="00863AA0"/>
    <w:rsid w:val="00864A9F"/>
    <w:rsid w:val="00864C0C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D39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5BD"/>
    <w:rsid w:val="00873850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884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752"/>
    <w:rsid w:val="00893024"/>
    <w:rsid w:val="00893B3B"/>
    <w:rsid w:val="00893E63"/>
    <w:rsid w:val="0089408F"/>
    <w:rsid w:val="00894304"/>
    <w:rsid w:val="008944FA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9E6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D73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951"/>
    <w:rsid w:val="008A79DA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73C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FE4"/>
    <w:rsid w:val="008C550E"/>
    <w:rsid w:val="008C59D5"/>
    <w:rsid w:val="008C5B10"/>
    <w:rsid w:val="008C60D8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2E1B"/>
    <w:rsid w:val="008D3208"/>
    <w:rsid w:val="008D3CEE"/>
    <w:rsid w:val="008D3F21"/>
    <w:rsid w:val="008D4277"/>
    <w:rsid w:val="008D44AE"/>
    <w:rsid w:val="008D453F"/>
    <w:rsid w:val="008D469A"/>
    <w:rsid w:val="008D48C2"/>
    <w:rsid w:val="008D508F"/>
    <w:rsid w:val="008D538D"/>
    <w:rsid w:val="008D592F"/>
    <w:rsid w:val="008D5FCD"/>
    <w:rsid w:val="008D6240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7"/>
    <w:rsid w:val="008F3DC9"/>
    <w:rsid w:val="008F4107"/>
    <w:rsid w:val="008F473A"/>
    <w:rsid w:val="008F4BFE"/>
    <w:rsid w:val="008F4C11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4D3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A12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2D9E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99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95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223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BB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E49"/>
    <w:rsid w:val="009462D8"/>
    <w:rsid w:val="00946388"/>
    <w:rsid w:val="009469F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4D1"/>
    <w:rsid w:val="00952ACA"/>
    <w:rsid w:val="0095339E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1D0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06F"/>
    <w:rsid w:val="0097298A"/>
    <w:rsid w:val="009729FE"/>
    <w:rsid w:val="00972A0B"/>
    <w:rsid w:val="00972BB7"/>
    <w:rsid w:val="00972C06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77B50"/>
    <w:rsid w:val="00977D3C"/>
    <w:rsid w:val="00980403"/>
    <w:rsid w:val="009804CB"/>
    <w:rsid w:val="009804F5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BC9"/>
    <w:rsid w:val="00995DCD"/>
    <w:rsid w:val="00996546"/>
    <w:rsid w:val="009969A0"/>
    <w:rsid w:val="00996A8B"/>
    <w:rsid w:val="00996B84"/>
    <w:rsid w:val="00996CD1"/>
    <w:rsid w:val="00996CD4"/>
    <w:rsid w:val="00996E8A"/>
    <w:rsid w:val="0099713E"/>
    <w:rsid w:val="00997157"/>
    <w:rsid w:val="009971EE"/>
    <w:rsid w:val="0099731A"/>
    <w:rsid w:val="009977F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441"/>
    <w:rsid w:val="009B4821"/>
    <w:rsid w:val="009B4B46"/>
    <w:rsid w:val="009B4BED"/>
    <w:rsid w:val="009B4C24"/>
    <w:rsid w:val="009B55B8"/>
    <w:rsid w:val="009B5821"/>
    <w:rsid w:val="009B59B0"/>
    <w:rsid w:val="009B5A7E"/>
    <w:rsid w:val="009B5F8D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0F7E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5A4"/>
    <w:rsid w:val="009E0D71"/>
    <w:rsid w:val="009E0FC3"/>
    <w:rsid w:val="009E11A9"/>
    <w:rsid w:val="009E1544"/>
    <w:rsid w:val="009E176B"/>
    <w:rsid w:val="009E19C5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80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A65"/>
    <w:rsid w:val="009F5CA4"/>
    <w:rsid w:val="009F6410"/>
    <w:rsid w:val="009F6457"/>
    <w:rsid w:val="009F669B"/>
    <w:rsid w:val="009F66DF"/>
    <w:rsid w:val="009F6EBA"/>
    <w:rsid w:val="009F709D"/>
    <w:rsid w:val="009F7169"/>
    <w:rsid w:val="009F71E2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6D"/>
    <w:rsid w:val="00A02183"/>
    <w:rsid w:val="00A02B26"/>
    <w:rsid w:val="00A0359C"/>
    <w:rsid w:val="00A03893"/>
    <w:rsid w:val="00A0394B"/>
    <w:rsid w:val="00A03AF2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8D"/>
    <w:rsid w:val="00A13AAA"/>
    <w:rsid w:val="00A13CF1"/>
    <w:rsid w:val="00A145D0"/>
    <w:rsid w:val="00A14743"/>
    <w:rsid w:val="00A14B5D"/>
    <w:rsid w:val="00A14CD5"/>
    <w:rsid w:val="00A14F52"/>
    <w:rsid w:val="00A1562F"/>
    <w:rsid w:val="00A157EC"/>
    <w:rsid w:val="00A15A17"/>
    <w:rsid w:val="00A15F58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17F08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B39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5B3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03"/>
    <w:rsid w:val="00A46FAD"/>
    <w:rsid w:val="00A470ED"/>
    <w:rsid w:val="00A47430"/>
    <w:rsid w:val="00A4761F"/>
    <w:rsid w:val="00A47B4B"/>
    <w:rsid w:val="00A5044D"/>
    <w:rsid w:val="00A506AF"/>
    <w:rsid w:val="00A50AED"/>
    <w:rsid w:val="00A50B00"/>
    <w:rsid w:val="00A511FB"/>
    <w:rsid w:val="00A5126F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540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5C"/>
    <w:rsid w:val="00A65FBF"/>
    <w:rsid w:val="00A66089"/>
    <w:rsid w:val="00A66A0F"/>
    <w:rsid w:val="00A66A5A"/>
    <w:rsid w:val="00A677C1"/>
    <w:rsid w:val="00A67A8E"/>
    <w:rsid w:val="00A67AC6"/>
    <w:rsid w:val="00A70A35"/>
    <w:rsid w:val="00A713FF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05"/>
    <w:rsid w:val="00A76FC0"/>
    <w:rsid w:val="00A770A5"/>
    <w:rsid w:val="00A770D9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F0A"/>
    <w:rsid w:val="00A8513A"/>
    <w:rsid w:val="00A8519B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C98"/>
    <w:rsid w:val="00A905F1"/>
    <w:rsid w:val="00A908AC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77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9E0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5C2E"/>
    <w:rsid w:val="00AC61B3"/>
    <w:rsid w:val="00AC63F4"/>
    <w:rsid w:val="00AC6521"/>
    <w:rsid w:val="00AC690A"/>
    <w:rsid w:val="00AC6D0A"/>
    <w:rsid w:val="00AD12BD"/>
    <w:rsid w:val="00AD163D"/>
    <w:rsid w:val="00AD1C3E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54F"/>
    <w:rsid w:val="00AD48F9"/>
    <w:rsid w:val="00AD514B"/>
    <w:rsid w:val="00AD58E2"/>
    <w:rsid w:val="00AD610C"/>
    <w:rsid w:val="00AD6C7F"/>
    <w:rsid w:val="00AD70C9"/>
    <w:rsid w:val="00AD732B"/>
    <w:rsid w:val="00AD7346"/>
    <w:rsid w:val="00AD75A6"/>
    <w:rsid w:val="00AD7927"/>
    <w:rsid w:val="00AE0D23"/>
    <w:rsid w:val="00AE0E9E"/>
    <w:rsid w:val="00AE1364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3EF2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151"/>
    <w:rsid w:val="00AF0801"/>
    <w:rsid w:val="00AF1197"/>
    <w:rsid w:val="00AF1414"/>
    <w:rsid w:val="00AF28B0"/>
    <w:rsid w:val="00AF2DC5"/>
    <w:rsid w:val="00AF2DED"/>
    <w:rsid w:val="00AF3C80"/>
    <w:rsid w:val="00AF3C8C"/>
    <w:rsid w:val="00AF3E0F"/>
    <w:rsid w:val="00AF41FC"/>
    <w:rsid w:val="00AF457C"/>
    <w:rsid w:val="00AF4648"/>
    <w:rsid w:val="00AF4BC1"/>
    <w:rsid w:val="00AF5021"/>
    <w:rsid w:val="00AF5363"/>
    <w:rsid w:val="00AF54EF"/>
    <w:rsid w:val="00AF5F78"/>
    <w:rsid w:val="00AF63A9"/>
    <w:rsid w:val="00AF6591"/>
    <w:rsid w:val="00AF66F1"/>
    <w:rsid w:val="00AF6AE3"/>
    <w:rsid w:val="00AF6B1B"/>
    <w:rsid w:val="00AF7013"/>
    <w:rsid w:val="00AF738A"/>
    <w:rsid w:val="00AF782D"/>
    <w:rsid w:val="00AF7F09"/>
    <w:rsid w:val="00B002BA"/>
    <w:rsid w:val="00B00306"/>
    <w:rsid w:val="00B003DC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22A"/>
    <w:rsid w:val="00B1093D"/>
    <w:rsid w:val="00B10BD1"/>
    <w:rsid w:val="00B111BF"/>
    <w:rsid w:val="00B114C4"/>
    <w:rsid w:val="00B11882"/>
    <w:rsid w:val="00B11E29"/>
    <w:rsid w:val="00B12434"/>
    <w:rsid w:val="00B12498"/>
    <w:rsid w:val="00B12F78"/>
    <w:rsid w:val="00B137AD"/>
    <w:rsid w:val="00B137BE"/>
    <w:rsid w:val="00B137D3"/>
    <w:rsid w:val="00B1388A"/>
    <w:rsid w:val="00B13930"/>
    <w:rsid w:val="00B13B31"/>
    <w:rsid w:val="00B13BE5"/>
    <w:rsid w:val="00B13F1F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5D2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2E3D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E6A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663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022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58C"/>
    <w:rsid w:val="00B656C9"/>
    <w:rsid w:val="00B657B5"/>
    <w:rsid w:val="00B65D1C"/>
    <w:rsid w:val="00B664EC"/>
    <w:rsid w:val="00B66758"/>
    <w:rsid w:val="00B66801"/>
    <w:rsid w:val="00B66C4F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A7"/>
    <w:rsid w:val="00B713B9"/>
    <w:rsid w:val="00B71A24"/>
    <w:rsid w:val="00B71A5D"/>
    <w:rsid w:val="00B72184"/>
    <w:rsid w:val="00B7273B"/>
    <w:rsid w:val="00B727B8"/>
    <w:rsid w:val="00B73259"/>
    <w:rsid w:val="00B73395"/>
    <w:rsid w:val="00B73453"/>
    <w:rsid w:val="00B737C7"/>
    <w:rsid w:val="00B741DB"/>
    <w:rsid w:val="00B74570"/>
    <w:rsid w:val="00B74572"/>
    <w:rsid w:val="00B74706"/>
    <w:rsid w:val="00B748B9"/>
    <w:rsid w:val="00B74A0D"/>
    <w:rsid w:val="00B74EC0"/>
    <w:rsid w:val="00B75667"/>
    <w:rsid w:val="00B758C6"/>
    <w:rsid w:val="00B75ED2"/>
    <w:rsid w:val="00B7620B"/>
    <w:rsid w:val="00B76727"/>
    <w:rsid w:val="00B76CD5"/>
    <w:rsid w:val="00B77062"/>
    <w:rsid w:val="00B7709F"/>
    <w:rsid w:val="00B774CC"/>
    <w:rsid w:val="00B77632"/>
    <w:rsid w:val="00B77D8A"/>
    <w:rsid w:val="00B77DFB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C58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4C72"/>
    <w:rsid w:val="00B85E03"/>
    <w:rsid w:val="00B85F67"/>
    <w:rsid w:val="00B86557"/>
    <w:rsid w:val="00B86734"/>
    <w:rsid w:val="00B8692C"/>
    <w:rsid w:val="00B86BDC"/>
    <w:rsid w:val="00B86CD4"/>
    <w:rsid w:val="00B8706E"/>
    <w:rsid w:val="00B872BD"/>
    <w:rsid w:val="00B874FB"/>
    <w:rsid w:val="00B8769E"/>
    <w:rsid w:val="00B87C9C"/>
    <w:rsid w:val="00B90516"/>
    <w:rsid w:val="00B905C3"/>
    <w:rsid w:val="00B90DC8"/>
    <w:rsid w:val="00B91356"/>
    <w:rsid w:val="00B917B0"/>
    <w:rsid w:val="00B91E0F"/>
    <w:rsid w:val="00B926E0"/>
    <w:rsid w:val="00B928B6"/>
    <w:rsid w:val="00B92A14"/>
    <w:rsid w:val="00B93042"/>
    <w:rsid w:val="00B936C6"/>
    <w:rsid w:val="00B939BF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380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424D"/>
    <w:rsid w:val="00BB49AC"/>
    <w:rsid w:val="00BB4A42"/>
    <w:rsid w:val="00BB5321"/>
    <w:rsid w:val="00BB56F2"/>
    <w:rsid w:val="00BB56F3"/>
    <w:rsid w:val="00BB5E88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3E0"/>
    <w:rsid w:val="00BB7634"/>
    <w:rsid w:val="00BC0854"/>
    <w:rsid w:val="00BC16BF"/>
    <w:rsid w:val="00BC1A03"/>
    <w:rsid w:val="00BC1A99"/>
    <w:rsid w:val="00BC1EA9"/>
    <w:rsid w:val="00BC201A"/>
    <w:rsid w:val="00BC2BC7"/>
    <w:rsid w:val="00BC2F45"/>
    <w:rsid w:val="00BC31C6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E3D"/>
    <w:rsid w:val="00BD2F55"/>
    <w:rsid w:val="00BD3837"/>
    <w:rsid w:val="00BD386B"/>
    <w:rsid w:val="00BD3C69"/>
    <w:rsid w:val="00BD3D7A"/>
    <w:rsid w:val="00BD3F4A"/>
    <w:rsid w:val="00BD4235"/>
    <w:rsid w:val="00BD45AD"/>
    <w:rsid w:val="00BD52AA"/>
    <w:rsid w:val="00BD5A26"/>
    <w:rsid w:val="00BD5CD4"/>
    <w:rsid w:val="00BD5FA4"/>
    <w:rsid w:val="00BD6509"/>
    <w:rsid w:val="00BD689C"/>
    <w:rsid w:val="00BD6A22"/>
    <w:rsid w:val="00BD6D88"/>
    <w:rsid w:val="00BD7192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E7EEF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924"/>
    <w:rsid w:val="00BF3BCB"/>
    <w:rsid w:val="00BF3C10"/>
    <w:rsid w:val="00BF3E35"/>
    <w:rsid w:val="00BF3FFA"/>
    <w:rsid w:val="00BF4649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E95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7FA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4EE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3DB"/>
    <w:rsid w:val="00C236CC"/>
    <w:rsid w:val="00C237B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5DF8"/>
    <w:rsid w:val="00C263AE"/>
    <w:rsid w:val="00C26871"/>
    <w:rsid w:val="00C2695A"/>
    <w:rsid w:val="00C274BE"/>
    <w:rsid w:val="00C27F34"/>
    <w:rsid w:val="00C3014C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A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870"/>
    <w:rsid w:val="00C37C3F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127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3135"/>
    <w:rsid w:val="00C531B4"/>
    <w:rsid w:val="00C532F9"/>
    <w:rsid w:val="00C5331C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531"/>
    <w:rsid w:val="00C60EC1"/>
    <w:rsid w:val="00C60FFC"/>
    <w:rsid w:val="00C6119C"/>
    <w:rsid w:val="00C61FD6"/>
    <w:rsid w:val="00C62027"/>
    <w:rsid w:val="00C62163"/>
    <w:rsid w:val="00C62491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5C6"/>
    <w:rsid w:val="00C666DB"/>
    <w:rsid w:val="00C667F6"/>
    <w:rsid w:val="00C66AC7"/>
    <w:rsid w:val="00C66B89"/>
    <w:rsid w:val="00C66C34"/>
    <w:rsid w:val="00C67231"/>
    <w:rsid w:val="00C67654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361A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065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1C92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2A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8B"/>
    <w:rsid w:val="00CB047F"/>
    <w:rsid w:val="00CB0C2A"/>
    <w:rsid w:val="00CB0E3D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4E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BB1"/>
    <w:rsid w:val="00CC0E56"/>
    <w:rsid w:val="00CC15D9"/>
    <w:rsid w:val="00CC172A"/>
    <w:rsid w:val="00CC1942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140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183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0DB1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1B8"/>
    <w:rsid w:val="00CD492B"/>
    <w:rsid w:val="00CD50EE"/>
    <w:rsid w:val="00CD5423"/>
    <w:rsid w:val="00CD5C02"/>
    <w:rsid w:val="00CD61E3"/>
    <w:rsid w:val="00CD6814"/>
    <w:rsid w:val="00CD6E0B"/>
    <w:rsid w:val="00CD787F"/>
    <w:rsid w:val="00CD7E53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6C5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164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148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A8"/>
    <w:rsid w:val="00D27977"/>
    <w:rsid w:val="00D27F01"/>
    <w:rsid w:val="00D30983"/>
    <w:rsid w:val="00D30C46"/>
    <w:rsid w:val="00D30FC7"/>
    <w:rsid w:val="00D31B49"/>
    <w:rsid w:val="00D31B9F"/>
    <w:rsid w:val="00D31BEA"/>
    <w:rsid w:val="00D32B6E"/>
    <w:rsid w:val="00D332C0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61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164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62F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F5"/>
    <w:rsid w:val="00D6054F"/>
    <w:rsid w:val="00D60AA3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3E53"/>
    <w:rsid w:val="00D74461"/>
    <w:rsid w:val="00D7480B"/>
    <w:rsid w:val="00D74AF7"/>
    <w:rsid w:val="00D74D2F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0DD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A06"/>
    <w:rsid w:val="00D864A4"/>
    <w:rsid w:val="00D86B37"/>
    <w:rsid w:val="00D86ED1"/>
    <w:rsid w:val="00D87154"/>
    <w:rsid w:val="00D87312"/>
    <w:rsid w:val="00D8778A"/>
    <w:rsid w:val="00D9045F"/>
    <w:rsid w:val="00D908A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261"/>
    <w:rsid w:val="00D9532A"/>
    <w:rsid w:val="00D957C0"/>
    <w:rsid w:val="00D95B3C"/>
    <w:rsid w:val="00D95BF0"/>
    <w:rsid w:val="00D95BFF"/>
    <w:rsid w:val="00D96193"/>
    <w:rsid w:val="00D963F5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12"/>
    <w:rsid w:val="00DA43CA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73F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8BF"/>
    <w:rsid w:val="00DD0C93"/>
    <w:rsid w:val="00DD128A"/>
    <w:rsid w:val="00DD12B1"/>
    <w:rsid w:val="00DD12B5"/>
    <w:rsid w:val="00DD1422"/>
    <w:rsid w:val="00DD1947"/>
    <w:rsid w:val="00DD1A59"/>
    <w:rsid w:val="00DD1ED7"/>
    <w:rsid w:val="00DD22F4"/>
    <w:rsid w:val="00DD23D2"/>
    <w:rsid w:val="00DD242B"/>
    <w:rsid w:val="00DD26E2"/>
    <w:rsid w:val="00DD2FE5"/>
    <w:rsid w:val="00DD30D4"/>
    <w:rsid w:val="00DD3401"/>
    <w:rsid w:val="00DD3430"/>
    <w:rsid w:val="00DD3480"/>
    <w:rsid w:val="00DD3565"/>
    <w:rsid w:val="00DD3B9B"/>
    <w:rsid w:val="00DD49D3"/>
    <w:rsid w:val="00DD6396"/>
    <w:rsid w:val="00DD6C70"/>
    <w:rsid w:val="00DD6CED"/>
    <w:rsid w:val="00DD6DA2"/>
    <w:rsid w:val="00DD761C"/>
    <w:rsid w:val="00DD7DF3"/>
    <w:rsid w:val="00DD7E35"/>
    <w:rsid w:val="00DE0171"/>
    <w:rsid w:val="00DE0333"/>
    <w:rsid w:val="00DE044F"/>
    <w:rsid w:val="00DE0558"/>
    <w:rsid w:val="00DE14C7"/>
    <w:rsid w:val="00DE21CF"/>
    <w:rsid w:val="00DE279F"/>
    <w:rsid w:val="00DE2D4B"/>
    <w:rsid w:val="00DE3083"/>
    <w:rsid w:val="00DE33AF"/>
    <w:rsid w:val="00DE3E7C"/>
    <w:rsid w:val="00DE3F49"/>
    <w:rsid w:val="00DE44CC"/>
    <w:rsid w:val="00DE464E"/>
    <w:rsid w:val="00DE4664"/>
    <w:rsid w:val="00DE47CE"/>
    <w:rsid w:val="00DE480D"/>
    <w:rsid w:val="00DE4B0C"/>
    <w:rsid w:val="00DE4D74"/>
    <w:rsid w:val="00DE516B"/>
    <w:rsid w:val="00DE56F9"/>
    <w:rsid w:val="00DE5866"/>
    <w:rsid w:val="00DE5C2F"/>
    <w:rsid w:val="00DE61AA"/>
    <w:rsid w:val="00DE6A5A"/>
    <w:rsid w:val="00DE6AE9"/>
    <w:rsid w:val="00DE7012"/>
    <w:rsid w:val="00DE7D03"/>
    <w:rsid w:val="00DF02EC"/>
    <w:rsid w:val="00DF0C3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304"/>
    <w:rsid w:val="00DF6014"/>
    <w:rsid w:val="00DF6824"/>
    <w:rsid w:val="00DF7226"/>
    <w:rsid w:val="00E000AA"/>
    <w:rsid w:val="00E004D1"/>
    <w:rsid w:val="00E00633"/>
    <w:rsid w:val="00E00A07"/>
    <w:rsid w:val="00E00A08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3D7"/>
    <w:rsid w:val="00E0562A"/>
    <w:rsid w:val="00E05A43"/>
    <w:rsid w:val="00E05B03"/>
    <w:rsid w:val="00E0646D"/>
    <w:rsid w:val="00E06AF4"/>
    <w:rsid w:val="00E06E7A"/>
    <w:rsid w:val="00E06EDB"/>
    <w:rsid w:val="00E0729D"/>
    <w:rsid w:val="00E07686"/>
    <w:rsid w:val="00E07957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20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693"/>
    <w:rsid w:val="00E257DB"/>
    <w:rsid w:val="00E25F49"/>
    <w:rsid w:val="00E2617B"/>
    <w:rsid w:val="00E2643F"/>
    <w:rsid w:val="00E2690E"/>
    <w:rsid w:val="00E272C2"/>
    <w:rsid w:val="00E272FE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1F2"/>
    <w:rsid w:val="00E3457A"/>
    <w:rsid w:val="00E34E3B"/>
    <w:rsid w:val="00E34F08"/>
    <w:rsid w:val="00E3506A"/>
    <w:rsid w:val="00E35F47"/>
    <w:rsid w:val="00E362BC"/>
    <w:rsid w:val="00E36425"/>
    <w:rsid w:val="00E3715D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8A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AC8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EDC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248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2EF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384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1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610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2F4B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C"/>
    <w:rsid w:val="00E96FBC"/>
    <w:rsid w:val="00E9738B"/>
    <w:rsid w:val="00E97507"/>
    <w:rsid w:val="00E9760C"/>
    <w:rsid w:val="00E979E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2A3"/>
    <w:rsid w:val="00EA475F"/>
    <w:rsid w:val="00EA4877"/>
    <w:rsid w:val="00EA4AC2"/>
    <w:rsid w:val="00EA5029"/>
    <w:rsid w:val="00EA5335"/>
    <w:rsid w:val="00EA5834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2C8"/>
    <w:rsid w:val="00EB46FE"/>
    <w:rsid w:val="00EB4774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6CEB"/>
    <w:rsid w:val="00EB7035"/>
    <w:rsid w:val="00EB7502"/>
    <w:rsid w:val="00EB7832"/>
    <w:rsid w:val="00EB7B45"/>
    <w:rsid w:val="00EB7C50"/>
    <w:rsid w:val="00EB7DD9"/>
    <w:rsid w:val="00EB7E4D"/>
    <w:rsid w:val="00EB7FE8"/>
    <w:rsid w:val="00EC045E"/>
    <w:rsid w:val="00EC0930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579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59D5"/>
    <w:rsid w:val="00ED642F"/>
    <w:rsid w:val="00ED7140"/>
    <w:rsid w:val="00EE08BC"/>
    <w:rsid w:val="00EE09C8"/>
    <w:rsid w:val="00EE09EA"/>
    <w:rsid w:val="00EE0A49"/>
    <w:rsid w:val="00EE0DEA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B3A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16"/>
    <w:rsid w:val="00EF447D"/>
    <w:rsid w:val="00EF493B"/>
    <w:rsid w:val="00EF4F00"/>
    <w:rsid w:val="00EF4F32"/>
    <w:rsid w:val="00EF5247"/>
    <w:rsid w:val="00EF5326"/>
    <w:rsid w:val="00EF5861"/>
    <w:rsid w:val="00EF6141"/>
    <w:rsid w:val="00EF63FC"/>
    <w:rsid w:val="00EF6970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A4C"/>
    <w:rsid w:val="00F04B22"/>
    <w:rsid w:val="00F04D51"/>
    <w:rsid w:val="00F04F3E"/>
    <w:rsid w:val="00F0522E"/>
    <w:rsid w:val="00F05EED"/>
    <w:rsid w:val="00F06D91"/>
    <w:rsid w:val="00F06F02"/>
    <w:rsid w:val="00F07CCD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46D"/>
    <w:rsid w:val="00F27E0C"/>
    <w:rsid w:val="00F3002F"/>
    <w:rsid w:val="00F30031"/>
    <w:rsid w:val="00F3015F"/>
    <w:rsid w:val="00F30353"/>
    <w:rsid w:val="00F308C0"/>
    <w:rsid w:val="00F315C5"/>
    <w:rsid w:val="00F318E7"/>
    <w:rsid w:val="00F31AAC"/>
    <w:rsid w:val="00F31F17"/>
    <w:rsid w:val="00F31F79"/>
    <w:rsid w:val="00F3236F"/>
    <w:rsid w:val="00F32374"/>
    <w:rsid w:val="00F3254E"/>
    <w:rsid w:val="00F32F0E"/>
    <w:rsid w:val="00F32F3E"/>
    <w:rsid w:val="00F32FBF"/>
    <w:rsid w:val="00F336DB"/>
    <w:rsid w:val="00F3383E"/>
    <w:rsid w:val="00F33EBF"/>
    <w:rsid w:val="00F34286"/>
    <w:rsid w:val="00F342E5"/>
    <w:rsid w:val="00F346BC"/>
    <w:rsid w:val="00F35181"/>
    <w:rsid w:val="00F3521B"/>
    <w:rsid w:val="00F3524E"/>
    <w:rsid w:val="00F35561"/>
    <w:rsid w:val="00F35740"/>
    <w:rsid w:val="00F35865"/>
    <w:rsid w:val="00F35A79"/>
    <w:rsid w:val="00F35BB6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435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36D3"/>
    <w:rsid w:val="00F6404E"/>
    <w:rsid w:val="00F6433C"/>
    <w:rsid w:val="00F644BD"/>
    <w:rsid w:val="00F6474A"/>
    <w:rsid w:val="00F64966"/>
    <w:rsid w:val="00F649CA"/>
    <w:rsid w:val="00F64D85"/>
    <w:rsid w:val="00F64F9F"/>
    <w:rsid w:val="00F6522A"/>
    <w:rsid w:val="00F660B8"/>
    <w:rsid w:val="00F6624A"/>
    <w:rsid w:val="00F6658E"/>
    <w:rsid w:val="00F66926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10"/>
    <w:rsid w:val="00F729CA"/>
    <w:rsid w:val="00F72C94"/>
    <w:rsid w:val="00F73852"/>
    <w:rsid w:val="00F73D87"/>
    <w:rsid w:val="00F73F43"/>
    <w:rsid w:val="00F74609"/>
    <w:rsid w:val="00F74664"/>
    <w:rsid w:val="00F74791"/>
    <w:rsid w:val="00F749D8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202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4B4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9DE"/>
    <w:rsid w:val="00FA1CBF"/>
    <w:rsid w:val="00FA1D8F"/>
    <w:rsid w:val="00FA1F1D"/>
    <w:rsid w:val="00FA2002"/>
    <w:rsid w:val="00FA2526"/>
    <w:rsid w:val="00FA25D5"/>
    <w:rsid w:val="00FA2AB0"/>
    <w:rsid w:val="00FA3C84"/>
    <w:rsid w:val="00FA3E1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0C4"/>
    <w:rsid w:val="00FB0443"/>
    <w:rsid w:val="00FB15D5"/>
    <w:rsid w:val="00FB1694"/>
    <w:rsid w:val="00FB18E8"/>
    <w:rsid w:val="00FB19D8"/>
    <w:rsid w:val="00FB22E5"/>
    <w:rsid w:val="00FB2586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5B1"/>
    <w:rsid w:val="00FB57A7"/>
    <w:rsid w:val="00FB59F8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E3B"/>
    <w:rsid w:val="00FC65A0"/>
    <w:rsid w:val="00FC6B41"/>
    <w:rsid w:val="00FC6EF1"/>
    <w:rsid w:val="00FC716E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4D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30B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182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DA"/>
    <w:rsid w:val="00FF5EFE"/>
    <w:rsid w:val="00FF609A"/>
    <w:rsid w:val="00FF60A4"/>
    <w:rsid w:val="00FF6CF6"/>
    <w:rsid w:val="00FF707C"/>
    <w:rsid w:val="00FF78DB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1B99719"/>
  <w15:chartTrackingRefBased/>
  <w15:docId w15:val="{B46C5A08-AD3F-4C54-BD7F-FAED95D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4C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TableGridLight">
    <w:name w:val="Grid Table Light"/>
    <w:basedOn w:val="TableNormal"/>
    <w:uiPriority w:val="40"/>
    <w:rsid w:val="007A60C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2135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85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78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8792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67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706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88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>Chang, Wenting</DisplayName>
        <AccountId>1477</AccountId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DDB56-D364-46B3-82C9-926502F93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B0FBB-2441-4F32-B51D-2DD975FF424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65ACB93-65D3-4EF2-B4AD-0304ADA15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1EA27-F1E2-4338-99CA-84B4741F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8953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Zhu, Yuan Y</cp:lastModifiedBy>
  <cp:revision>2</cp:revision>
  <cp:lastPrinted>2011-11-09T07:49:00Z</cp:lastPrinted>
  <dcterms:created xsi:type="dcterms:W3CDTF">2016-08-12T23:51:00Z</dcterms:created>
  <dcterms:modified xsi:type="dcterms:W3CDTF">2016-08-12T23:51:00Z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9ab31e0c-8120-4e26-bb49-8d9659f4e3b4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2016-08-08 14:37:37Z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